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644F3" w14:textId="77777777" w:rsidR="000918E0" w:rsidRDefault="000918E0" w:rsidP="000918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745C41">
        <w:rPr>
          <w:rFonts w:ascii="Times New Roman" w:hAnsi="Times New Roman"/>
          <w:b/>
          <w:sz w:val="24"/>
          <w:szCs w:val="24"/>
          <w:lang w:eastAsia="pl-PL"/>
        </w:rPr>
        <w:t>(projekt)</w:t>
      </w:r>
    </w:p>
    <w:p w14:paraId="38BFEC34" w14:textId="77777777" w:rsidR="000918E0" w:rsidRDefault="000918E0" w:rsidP="000918E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</w:p>
    <w:p w14:paraId="35D55D22" w14:textId="77777777" w:rsidR="000918E0" w:rsidRPr="00E01F86" w:rsidRDefault="000918E0" w:rsidP="000918E0">
      <w:pPr>
        <w:pStyle w:val="Bezodstpw"/>
        <w:spacing w:line="360" w:lineRule="auto"/>
        <w:jc w:val="center"/>
        <w:rPr>
          <w:b/>
          <w:sz w:val="32"/>
          <w:szCs w:val="32"/>
        </w:rPr>
      </w:pPr>
      <w:r w:rsidRPr="00E01F86">
        <w:rPr>
          <w:b/>
          <w:sz w:val="32"/>
          <w:szCs w:val="32"/>
        </w:rPr>
        <w:t>Uchwała Nr………/………/………/</w:t>
      </w:r>
      <w:r>
        <w:rPr>
          <w:b/>
          <w:sz w:val="32"/>
          <w:szCs w:val="32"/>
        </w:rPr>
        <w:t>202</w:t>
      </w:r>
      <w:r w:rsidR="0041338F">
        <w:rPr>
          <w:b/>
          <w:sz w:val="32"/>
          <w:szCs w:val="32"/>
        </w:rPr>
        <w:t>3</w:t>
      </w:r>
    </w:p>
    <w:p w14:paraId="5562BDD0" w14:textId="77777777" w:rsidR="000918E0" w:rsidRPr="00E01F86" w:rsidRDefault="000918E0" w:rsidP="000918E0">
      <w:pPr>
        <w:pStyle w:val="Bezodstpw"/>
        <w:spacing w:line="360" w:lineRule="auto"/>
        <w:jc w:val="center"/>
        <w:rPr>
          <w:b/>
          <w:sz w:val="26"/>
          <w:szCs w:val="26"/>
        </w:rPr>
      </w:pPr>
      <w:r w:rsidRPr="00E01F86">
        <w:rPr>
          <w:b/>
          <w:sz w:val="26"/>
          <w:szCs w:val="26"/>
        </w:rPr>
        <w:t>Sejmiku Województwa Śląskiego</w:t>
      </w:r>
    </w:p>
    <w:p w14:paraId="4818B3F2" w14:textId="77777777" w:rsidR="000918E0" w:rsidRPr="00E01F86" w:rsidRDefault="000918E0" w:rsidP="000918E0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E01F86">
        <w:rPr>
          <w:rFonts w:ascii="Times New Roman" w:hAnsi="Times New Roman"/>
          <w:b/>
          <w:sz w:val="26"/>
          <w:szCs w:val="26"/>
        </w:rPr>
        <w:t>z dnia……………………….</w:t>
      </w:r>
      <w:r>
        <w:rPr>
          <w:rFonts w:ascii="Times New Roman" w:hAnsi="Times New Roman"/>
          <w:b/>
          <w:sz w:val="26"/>
          <w:szCs w:val="26"/>
        </w:rPr>
        <w:t>202</w:t>
      </w:r>
      <w:r w:rsidR="0041338F">
        <w:rPr>
          <w:rFonts w:ascii="Times New Roman" w:hAnsi="Times New Roman"/>
          <w:b/>
          <w:sz w:val="26"/>
          <w:szCs w:val="26"/>
        </w:rPr>
        <w:t>3</w:t>
      </w:r>
      <w:r w:rsidRPr="00E01F86">
        <w:rPr>
          <w:rFonts w:ascii="Times New Roman" w:hAnsi="Times New Roman"/>
          <w:b/>
          <w:sz w:val="26"/>
          <w:szCs w:val="26"/>
        </w:rPr>
        <w:t xml:space="preserve"> r.</w:t>
      </w:r>
    </w:p>
    <w:p w14:paraId="76BC2D84" w14:textId="77777777" w:rsidR="000918E0" w:rsidRPr="00743979" w:rsidRDefault="000918E0" w:rsidP="000918E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0"/>
          <w:szCs w:val="40"/>
          <w:lang w:eastAsia="pl-PL"/>
        </w:rPr>
      </w:pPr>
    </w:p>
    <w:p w14:paraId="2C2B22A8" w14:textId="7BB3A7F1" w:rsidR="000918E0" w:rsidRPr="00E01F86" w:rsidRDefault="000918E0" w:rsidP="000918E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01F86">
        <w:rPr>
          <w:rFonts w:ascii="Times New Roman" w:hAnsi="Times New Roman"/>
          <w:b/>
          <w:sz w:val="26"/>
          <w:szCs w:val="26"/>
          <w:lang w:eastAsia="pl-PL"/>
        </w:rPr>
        <w:t>w sprawie</w:t>
      </w:r>
      <w:r>
        <w:rPr>
          <w:rFonts w:ascii="Times New Roman" w:hAnsi="Times New Roman"/>
          <w:b/>
          <w:sz w:val="26"/>
          <w:szCs w:val="26"/>
          <w:lang w:eastAsia="ar-SA"/>
        </w:rPr>
        <w:t xml:space="preserve"> nadania</w:t>
      </w:r>
      <w:r w:rsidR="003E0550">
        <w:rPr>
          <w:rFonts w:ascii="Times New Roman" w:hAnsi="Times New Roman"/>
          <w:b/>
          <w:sz w:val="26"/>
          <w:szCs w:val="26"/>
          <w:lang w:eastAsia="ar-SA"/>
        </w:rPr>
        <w:t xml:space="preserve"> Statutu </w:t>
      </w:r>
      <w:r w:rsidR="00CF15E7">
        <w:rPr>
          <w:rFonts w:ascii="Times New Roman" w:hAnsi="Times New Roman"/>
          <w:b/>
          <w:sz w:val="26"/>
          <w:szCs w:val="26"/>
          <w:lang w:eastAsia="ar-SA"/>
        </w:rPr>
        <w:t>Śląs</w:t>
      </w:r>
      <w:r w:rsidR="003E0550">
        <w:rPr>
          <w:rFonts w:ascii="Times New Roman" w:hAnsi="Times New Roman"/>
          <w:b/>
          <w:sz w:val="26"/>
          <w:szCs w:val="26"/>
          <w:lang w:eastAsia="ar-SA"/>
        </w:rPr>
        <w:t>kiej Radzie</w:t>
      </w:r>
      <w:r w:rsidR="00F46755">
        <w:rPr>
          <w:rFonts w:ascii="Times New Roman" w:hAnsi="Times New Roman"/>
          <w:b/>
          <w:sz w:val="26"/>
          <w:szCs w:val="26"/>
          <w:lang w:eastAsia="ar-SA"/>
        </w:rPr>
        <w:t xml:space="preserve"> Seniorów</w:t>
      </w:r>
    </w:p>
    <w:p w14:paraId="0DDD4AB2" w14:textId="77777777" w:rsidR="000918E0" w:rsidRPr="00743979" w:rsidRDefault="000918E0" w:rsidP="000918E0">
      <w:pPr>
        <w:spacing w:after="0" w:line="240" w:lineRule="auto"/>
        <w:jc w:val="both"/>
        <w:rPr>
          <w:rFonts w:ascii="Times New Roman" w:hAnsi="Times New Roman"/>
          <w:sz w:val="40"/>
          <w:szCs w:val="40"/>
          <w:lang w:eastAsia="ar-SA"/>
        </w:rPr>
      </w:pPr>
    </w:p>
    <w:p w14:paraId="6B648632" w14:textId="1616B5DC" w:rsidR="00601B56" w:rsidRPr="005852FC" w:rsidRDefault="000918E0" w:rsidP="005852FC">
      <w:pPr>
        <w:spacing w:line="240" w:lineRule="auto"/>
        <w:jc w:val="both"/>
        <w:rPr>
          <w:rFonts w:ascii="Times New Roman" w:hAnsi="Times New Roman"/>
          <w:bCs/>
          <w:lang w:eastAsia="ar-SA"/>
        </w:rPr>
      </w:pPr>
      <w:r w:rsidRPr="00031DC4">
        <w:rPr>
          <w:rFonts w:ascii="Times New Roman" w:hAnsi="Times New Roman"/>
          <w:lang w:eastAsia="ar-SA"/>
        </w:rPr>
        <w:t>Na podstawie art. 9</w:t>
      </w:r>
      <w:r w:rsidRPr="001068B3">
        <w:rPr>
          <w:rFonts w:ascii="Times New Roman" w:hAnsi="Times New Roman"/>
          <w:lang w:eastAsia="ar-SA"/>
        </w:rPr>
        <w:t xml:space="preserve">, </w:t>
      </w:r>
      <w:r w:rsidR="00031DC4" w:rsidRPr="001068B3">
        <w:rPr>
          <w:rFonts w:ascii="Times New Roman" w:hAnsi="Times New Roman"/>
          <w:lang w:eastAsia="ar-SA"/>
        </w:rPr>
        <w:t>art. 10c ust. 11</w:t>
      </w:r>
      <w:r w:rsidRPr="001068B3">
        <w:rPr>
          <w:rFonts w:ascii="Times New Roman" w:hAnsi="Times New Roman"/>
          <w:lang w:eastAsia="ar-SA"/>
        </w:rPr>
        <w:t xml:space="preserve">, </w:t>
      </w:r>
      <w:r w:rsidRPr="00072894">
        <w:rPr>
          <w:rFonts w:ascii="Times New Roman" w:hAnsi="Times New Roman"/>
          <w:lang w:eastAsia="ar-SA"/>
        </w:rPr>
        <w:t>art.</w:t>
      </w:r>
      <w:r w:rsidRPr="003E0550">
        <w:rPr>
          <w:rFonts w:ascii="Times New Roman" w:hAnsi="Times New Roman"/>
          <w:color w:val="FF0000"/>
          <w:lang w:eastAsia="ar-SA"/>
        </w:rPr>
        <w:t xml:space="preserve"> </w:t>
      </w:r>
      <w:r w:rsidRPr="00031DC4">
        <w:rPr>
          <w:rFonts w:ascii="Times New Roman" w:hAnsi="Times New Roman"/>
          <w:lang w:eastAsia="ar-SA"/>
        </w:rPr>
        <w:t>18 pkt 1 oraz art. 89 ust. 1 ustawy z dnia 5 czerwca 1998 r. o samorządzie województwa (</w:t>
      </w:r>
      <w:proofErr w:type="spellStart"/>
      <w:r w:rsidRPr="00031DC4">
        <w:rPr>
          <w:rFonts w:ascii="Times New Roman" w:hAnsi="Times New Roman"/>
          <w:lang w:eastAsia="ar-SA"/>
        </w:rPr>
        <w:t>t.j</w:t>
      </w:r>
      <w:proofErr w:type="spellEnd"/>
      <w:r w:rsidRPr="00031DC4">
        <w:rPr>
          <w:rFonts w:ascii="Times New Roman" w:hAnsi="Times New Roman"/>
          <w:lang w:eastAsia="ar-SA"/>
        </w:rPr>
        <w:t>. Dz. U. z 2022 r. poz. 2094</w:t>
      </w:r>
      <w:r w:rsidR="00BE40AA" w:rsidRPr="00031DC4">
        <w:rPr>
          <w:rFonts w:ascii="Times New Roman" w:hAnsi="Times New Roman"/>
          <w:lang w:eastAsia="ar-SA"/>
        </w:rPr>
        <w:t xml:space="preserve">, </w:t>
      </w:r>
      <w:r w:rsidR="00BE40AA" w:rsidRPr="002F433C">
        <w:rPr>
          <w:rFonts w:ascii="Times New Roman" w:hAnsi="Times New Roman"/>
          <w:lang w:eastAsia="ar-SA"/>
        </w:rPr>
        <w:t xml:space="preserve">z </w:t>
      </w:r>
      <w:proofErr w:type="spellStart"/>
      <w:r w:rsidR="00BE40AA" w:rsidRPr="002F433C">
        <w:rPr>
          <w:rFonts w:ascii="Times New Roman" w:hAnsi="Times New Roman"/>
          <w:lang w:eastAsia="ar-SA"/>
        </w:rPr>
        <w:t>późn</w:t>
      </w:r>
      <w:proofErr w:type="spellEnd"/>
      <w:r w:rsidR="00BE40AA" w:rsidRPr="002F433C">
        <w:rPr>
          <w:rFonts w:ascii="Times New Roman" w:hAnsi="Times New Roman"/>
          <w:lang w:eastAsia="ar-SA"/>
        </w:rPr>
        <w:t>. zm</w:t>
      </w:r>
      <w:r w:rsidR="00BE40AA">
        <w:rPr>
          <w:rFonts w:ascii="Times New Roman" w:hAnsi="Times New Roman"/>
          <w:lang w:eastAsia="ar-SA"/>
        </w:rPr>
        <w:t>.</w:t>
      </w:r>
      <w:r w:rsidRPr="00E01F86">
        <w:rPr>
          <w:rFonts w:ascii="Times New Roman" w:hAnsi="Times New Roman"/>
          <w:lang w:eastAsia="ar-SA"/>
        </w:rPr>
        <w:t xml:space="preserve">) </w:t>
      </w:r>
      <w:r w:rsidR="00601B56">
        <w:rPr>
          <w:rFonts w:ascii="Times New Roman" w:hAnsi="Times New Roman"/>
          <w:lang w:eastAsia="ar-SA"/>
        </w:rPr>
        <w:t xml:space="preserve">w zw. z art. 5 </w:t>
      </w:r>
      <w:r w:rsidR="00601B56" w:rsidRPr="005852FC">
        <w:rPr>
          <w:rFonts w:ascii="Times New Roman" w:hAnsi="Times New Roman"/>
          <w:bCs/>
          <w:lang w:eastAsia="ar-SA"/>
        </w:rPr>
        <w:t>ustawy z dnia 9 marca 2023 r. o zmianie ustawy o samorządzie gminnym, ustawy o samorządzie powiatowym oraz ustawy o samorządzie województwa</w:t>
      </w:r>
      <w:r w:rsidR="00601B56">
        <w:rPr>
          <w:rFonts w:ascii="Times New Roman" w:hAnsi="Times New Roman"/>
          <w:bCs/>
          <w:lang w:eastAsia="ar-SA"/>
        </w:rPr>
        <w:t xml:space="preserve"> (Dz. U. </w:t>
      </w:r>
      <w:r w:rsidR="00A15304" w:rsidRPr="005B6DBB">
        <w:rPr>
          <w:rFonts w:ascii="Times New Roman" w:hAnsi="Times New Roman"/>
          <w:bCs/>
          <w:lang w:eastAsia="ar-SA"/>
        </w:rPr>
        <w:t xml:space="preserve"> z 2023, poz. 572)</w:t>
      </w:r>
      <w:r w:rsidR="00A15304" w:rsidRPr="005852FC">
        <w:t xml:space="preserve"> </w:t>
      </w:r>
    </w:p>
    <w:p w14:paraId="7D8742F6" w14:textId="576C7172" w:rsidR="000918E0" w:rsidRPr="00E01F86" w:rsidRDefault="000918E0" w:rsidP="000918E0">
      <w:pPr>
        <w:spacing w:after="0" w:line="240" w:lineRule="auto"/>
        <w:rPr>
          <w:rFonts w:ascii="Times New Roman" w:hAnsi="Times New Roman"/>
          <w:lang w:eastAsia="ar-SA"/>
        </w:rPr>
      </w:pPr>
    </w:p>
    <w:p w14:paraId="4920CF54" w14:textId="77777777" w:rsidR="000918E0" w:rsidRPr="00CD6AE1" w:rsidRDefault="000918E0" w:rsidP="000918E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pl-PL"/>
        </w:rPr>
      </w:pPr>
    </w:p>
    <w:p w14:paraId="0ABE9C04" w14:textId="77777777" w:rsidR="000918E0" w:rsidRPr="00E01F86" w:rsidRDefault="000918E0" w:rsidP="000918E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  <w:lang w:eastAsia="ar-SA"/>
        </w:rPr>
      </w:pPr>
      <w:r w:rsidRPr="00E01F86">
        <w:rPr>
          <w:rFonts w:ascii="Times New Roman" w:hAnsi="Times New Roman"/>
          <w:b/>
          <w:bCs/>
          <w:kern w:val="32"/>
          <w:sz w:val="26"/>
          <w:szCs w:val="26"/>
          <w:lang w:eastAsia="ar-SA"/>
        </w:rPr>
        <w:t>Sejmik Województwa Śląskiego</w:t>
      </w:r>
    </w:p>
    <w:p w14:paraId="4D73F867" w14:textId="77777777" w:rsidR="000918E0" w:rsidRPr="00E01F86" w:rsidRDefault="000918E0" w:rsidP="000918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ar-SA"/>
        </w:rPr>
      </w:pPr>
      <w:r w:rsidRPr="00E01F86">
        <w:rPr>
          <w:rFonts w:ascii="Times New Roman" w:hAnsi="Times New Roman"/>
          <w:b/>
          <w:sz w:val="26"/>
          <w:szCs w:val="26"/>
          <w:lang w:eastAsia="ar-SA"/>
        </w:rPr>
        <w:t>uchwala:</w:t>
      </w:r>
    </w:p>
    <w:p w14:paraId="750D7509" w14:textId="77777777" w:rsidR="000918E0" w:rsidRPr="00CD6AE1" w:rsidRDefault="000918E0" w:rsidP="000918E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40"/>
          <w:szCs w:val="40"/>
          <w:lang w:eastAsia="pl-PL"/>
        </w:rPr>
      </w:pPr>
    </w:p>
    <w:p w14:paraId="204FD082" w14:textId="77777777" w:rsidR="000918E0" w:rsidRPr="00743979" w:rsidRDefault="000918E0" w:rsidP="000918E0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ar-SA"/>
        </w:rPr>
      </w:pPr>
      <w:r w:rsidRPr="00743979">
        <w:rPr>
          <w:rFonts w:ascii="Times New Roman" w:hAnsi="Times New Roman"/>
          <w:b/>
          <w:sz w:val="28"/>
          <w:szCs w:val="26"/>
          <w:lang w:eastAsia="ar-SA"/>
        </w:rPr>
        <w:t>§ 1</w:t>
      </w:r>
      <w:r>
        <w:rPr>
          <w:rFonts w:ascii="Times New Roman" w:hAnsi="Times New Roman"/>
          <w:b/>
          <w:sz w:val="28"/>
          <w:szCs w:val="26"/>
          <w:lang w:eastAsia="ar-SA"/>
        </w:rPr>
        <w:t>.</w:t>
      </w:r>
    </w:p>
    <w:p w14:paraId="30FED6FB" w14:textId="77777777" w:rsidR="000918E0" w:rsidRPr="00743979" w:rsidRDefault="000918E0" w:rsidP="005852FC">
      <w:pPr>
        <w:spacing w:after="0" w:line="240" w:lineRule="auto"/>
        <w:jc w:val="both"/>
        <w:rPr>
          <w:rFonts w:ascii="Times New Roman" w:hAnsi="Times New Roman"/>
          <w:sz w:val="16"/>
          <w:szCs w:val="26"/>
          <w:lang w:eastAsia="ar-SA"/>
        </w:rPr>
      </w:pPr>
    </w:p>
    <w:p w14:paraId="3B8A2729" w14:textId="0EFBDE6D" w:rsidR="000918E0" w:rsidRPr="00E01F86" w:rsidRDefault="000918E0" w:rsidP="004926E6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Nadaje się Statut</w:t>
      </w:r>
      <w:r w:rsidRPr="00E01F8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CF15E7">
        <w:rPr>
          <w:rFonts w:ascii="Times New Roman" w:hAnsi="Times New Roman"/>
          <w:sz w:val="26"/>
          <w:szCs w:val="26"/>
          <w:lang w:eastAsia="ar-SA"/>
        </w:rPr>
        <w:t xml:space="preserve">Śląskiej </w:t>
      </w:r>
      <w:r w:rsidR="00F46755">
        <w:rPr>
          <w:rFonts w:ascii="Times New Roman" w:hAnsi="Times New Roman"/>
          <w:sz w:val="26"/>
          <w:szCs w:val="26"/>
          <w:lang w:eastAsia="ar-SA"/>
        </w:rPr>
        <w:t xml:space="preserve">Radzie Seniorów </w:t>
      </w:r>
      <w:r>
        <w:rPr>
          <w:rFonts w:ascii="Times New Roman" w:hAnsi="Times New Roman"/>
          <w:sz w:val="26"/>
          <w:szCs w:val="26"/>
          <w:lang w:eastAsia="ar-SA"/>
        </w:rPr>
        <w:t xml:space="preserve">o treści </w:t>
      </w:r>
      <w:r w:rsidR="00C31A0C">
        <w:rPr>
          <w:rFonts w:ascii="Times New Roman" w:hAnsi="Times New Roman"/>
          <w:sz w:val="26"/>
          <w:szCs w:val="26"/>
          <w:lang w:eastAsia="ar-SA"/>
        </w:rPr>
        <w:t xml:space="preserve">określonej w </w:t>
      </w:r>
      <w:r>
        <w:rPr>
          <w:rFonts w:ascii="Times New Roman" w:hAnsi="Times New Roman"/>
          <w:sz w:val="26"/>
          <w:szCs w:val="26"/>
          <w:lang w:eastAsia="ar-SA"/>
        </w:rPr>
        <w:t>załącznik</w:t>
      </w:r>
      <w:r w:rsidR="00C31A0C">
        <w:rPr>
          <w:rFonts w:ascii="Times New Roman" w:hAnsi="Times New Roman"/>
          <w:sz w:val="26"/>
          <w:szCs w:val="26"/>
          <w:lang w:eastAsia="ar-SA"/>
        </w:rPr>
        <w:t>u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9212A">
        <w:rPr>
          <w:rFonts w:ascii="Times New Roman" w:hAnsi="Times New Roman"/>
          <w:sz w:val="26"/>
          <w:szCs w:val="26"/>
          <w:lang w:eastAsia="ar-SA"/>
        </w:rPr>
        <w:t xml:space="preserve">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>do niniejszej uchwały</w:t>
      </w:r>
      <w:r w:rsidRPr="00E01F86">
        <w:rPr>
          <w:rFonts w:ascii="Times New Roman" w:hAnsi="Times New Roman"/>
          <w:sz w:val="26"/>
          <w:szCs w:val="26"/>
          <w:lang w:eastAsia="ar-SA"/>
        </w:rPr>
        <w:t>.</w:t>
      </w:r>
    </w:p>
    <w:p w14:paraId="3E0D30C7" w14:textId="77777777" w:rsidR="000918E0" w:rsidRPr="00743979" w:rsidRDefault="000918E0" w:rsidP="005852F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40"/>
          <w:szCs w:val="40"/>
          <w:lang w:eastAsia="pl-PL"/>
        </w:rPr>
      </w:pPr>
    </w:p>
    <w:p w14:paraId="1B1516D1" w14:textId="77777777" w:rsidR="000918E0" w:rsidRPr="00743979" w:rsidRDefault="000918E0" w:rsidP="004926E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ar-SA"/>
        </w:rPr>
      </w:pPr>
      <w:r w:rsidRPr="00743979">
        <w:rPr>
          <w:rFonts w:ascii="Times New Roman" w:hAnsi="Times New Roman"/>
          <w:b/>
          <w:sz w:val="28"/>
          <w:szCs w:val="26"/>
          <w:lang w:eastAsia="ar-SA"/>
        </w:rPr>
        <w:t>§ 2</w:t>
      </w:r>
      <w:r>
        <w:rPr>
          <w:rFonts w:ascii="Times New Roman" w:hAnsi="Times New Roman"/>
          <w:b/>
          <w:sz w:val="28"/>
          <w:szCs w:val="26"/>
          <w:lang w:eastAsia="ar-SA"/>
        </w:rPr>
        <w:t>.</w:t>
      </w:r>
    </w:p>
    <w:p w14:paraId="1318FF35" w14:textId="77777777" w:rsidR="000918E0" w:rsidRPr="00743979" w:rsidRDefault="000918E0" w:rsidP="005852FC">
      <w:pPr>
        <w:spacing w:after="0" w:line="240" w:lineRule="auto"/>
        <w:jc w:val="both"/>
        <w:rPr>
          <w:rFonts w:ascii="Times New Roman" w:hAnsi="Times New Roman"/>
          <w:sz w:val="16"/>
          <w:szCs w:val="26"/>
          <w:lang w:eastAsia="ar-SA"/>
        </w:rPr>
      </w:pPr>
    </w:p>
    <w:p w14:paraId="41035F55" w14:textId="77777777" w:rsidR="000918E0" w:rsidRPr="00743979" w:rsidRDefault="000918E0" w:rsidP="005852FC">
      <w:pPr>
        <w:spacing w:after="0" w:line="240" w:lineRule="auto"/>
        <w:jc w:val="both"/>
        <w:rPr>
          <w:rFonts w:ascii="Times New Roman" w:hAnsi="Times New Roman"/>
          <w:sz w:val="16"/>
          <w:szCs w:val="26"/>
          <w:lang w:eastAsia="ar-SA"/>
        </w:rPr>
      </w:pPr>
    </w:p>
    <w:p w14:paraId="396D19DE" w14:textId="0623E5BE" w:rsidR="000918E0" w:rsidRPr="00E01F86" w:rsidRDefault="000918E0" w:rsidP="005852F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E01F86">
        <w:rPr>
          <w:rFonts w:ascii="Times New Roman" w:hAnsi="Times New Roman"/>
          <w:sz w:val="26"/>
          <w:szCs w:val="26"/>
          <w:lang w:eastAsia="ar-SA"/>
        </w:rPr>
        <w:t xml:space="preserve">Wykonanie uchwały powierza się </w:t>
      </w:r>
      <w:r w:rsidR="00C31A0C">
        <w:rPr>
          <w:rFonts w:ascii="Times New Roman" w:hAnsi="Times New Roman"/>
          <w:sz w:val="26"/>
          <w:szCs w:val="26"/>
          <w:lang w:eastAsia="ar-SA"/>
        </w:rPr>
        <w:t xml:space="preserve">Zarządowi </w:t>
      </w:r>
      <w:r w:rsidR="00F46755">
        <w:rPr>
          <w:rFonts w:ascii="Times New Roman" w:hAnsi="Times New Roman"/>
          <w:sz w:val="26"/>
          <w:szCs w:val="26"/>
          <w:lang w:eastAsia="ar-SA"/>
        </w:rPr>
        <w:t>Województwa Śląskiego</w:t>
      </w:r>
      <w:r w:rsidRPr="00E01F86">
        <w:rPr>
          <w:rFonts w:ascii="Times New Roman" w:hAnsi="Times New Roman"/>
          <w:sz w:val="26"/>
          <w:szCs w:val="26"/>
          <w:lang w:eastAsia="ar-SA"/>
        </w:rPr>
        <w:t>.</w:t>
      </w:r>
    </w:p>
    <w:p w14:paraId="29863942" w14:textId="77777777" w:rsidR="000918E0" w:rsidRPr="00743979" w:rsidRDefault="000918E0" w:rsidP="005852FC">
      <w:pPr>
        <w:spacing w:after="0" w:line="240" w:lineRule="auto"/>
        <w:jc w:val="both"/>
        <w:rPr>
          <w:rFonts w:ascii="Times New Roman" w:hAnsi="Times New Roman"/>
          <w:b/>
          <w:sz w:val="40"/>
          <w:szCs w:val="40"/>
          <w:lang w:eastAsia="ar-SA"/>
        </w:rPr>
      </w:pPr>
    </w:p>
    <w:p w14:paraId="1D4F6A20" w14:textId="77777777" w:rsidR="000918E0" w:rsidRPr="00743979" w:rsidRDefault="0000554F" w:rsidP="004926E6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  <w:lang w:eastAsia="ar-SA"/>
        </w:rPr>
      </w:pPr>
      <w:r>
        <w:rPr>
          <w:rFonts w:ascii="Times New Roman" w:hAnsi="Times New Roman"/>
          <w:b/>
          <w:sz w:val="28"/>
          <w:szCs w:val="26"/>
          <w:lang w:eastAsia="ar-SA"/>
        </w:rPr>
        <w:t>§ 3</w:t>
      </w:r>
      <w:r w:rsidR="000918E0">
        <w:rPr>
          <w:rFonts w:ascii="Times New Roman" w:hAnsi="Times New Roman"/>
          <w:b/>
          <w:sz w:val="28"/>
          <w:szCs w:val="26"/>
          <w:lang w:eastAsia="ar-SA"/>
        </w:rPr>
        <w:t>.</w:t>
      </w:r>
    </w:p>
    <w:p w14:paraId="0AA71C9A" w14:textId="77777777" w:rsidR="000918E0" w:rsidRPr="00743979" w:rsidRDefault="000918E0" w:rsidP="005852FC">
      <w:pPr>
        <w:spacing w:after="0" w:line="240" w:lineRule="auto"/>
        <w:jc w:val="both"/>
        <w:rPr>
          <w:rFonts w:ascii="Times New Roman" w:hAnsi="Times New Roman"/>
          <w:sz w:val="16"/>
          <w:szCs w:val="26"/>
          <w:lang w:eastAsia="ar-SA"/>
        </w:rPr>
      </w:pPr>
    </w:p>
    <w:p w14:paraId="480104A8" w14:textId="77777777" w:rsidR="000918E0" w:rsidRPr="00E01F86" w:rsidRDefault="000918E0" w:rsidP="005852F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3976B8">
        <w:rPr>
          <w:rFonts w:ascii="Times New Roman" w:hAnsi="Times New Roman"/>
          <w:sz w:val="26"/>
          <w:szCs w:val="26"/>
          <w:lang w:eastAsia="ar-SA"/>
        </w:rPr>
        <w:t>Uchwała wchodzi w życie po upływie 14 dni od dnia ogłoszenia w Dzienniku Urzędowym Województwa Śląskiego</w:t>
      </w:r>
      <w:r>
        <w:rPr>
          <w:rFonts w:ascii="Times New Roman" w:hAnsi="Times New Roman"/>
          <w:sz w:val="26"/>
          <w:szCs w:val="26"/>
          <w:lang w:eastAsia="ar-SA"/>
        </w:rPr>
        <w:t>.</w:t>
      </w:r>
    </w:p>
    <w:p w14:paraId="6A1C6A29" w14:textId="77777777" w:rsidR="000918E0" w:rsidRDefault="000918E0" w:rsidP="005852FC">
      <w:pPr>
        <w:suppressAutoHyphens/>
        <w:spacing w:after="0" w:line="360" w:lineRule="exac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218B86" w14:textId="77777777" w:rsidR="000918E0" w:rsidRDefault="000918E0" w:rsidP="000918E0">
      <w:pPr>
        <w:numPr>
          <w:ilvl w:val="0"/>
          <w:numId w:val="1"/>
        </w:numPr>
        <w:suppressAutoHyphens/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F26B59" w14:textId="77777777" w:rsidR="000918E0" w:rsidRDefault="000918E0" w:rsidP="000918E0">
      <w:pPr>
        <w:suppressAutoHyphens/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0CFCBE" w14:textId="77777777" w:rsidR="000918E0" w:rsidRDefault="000918E0" w:rsidP="000918E0">
      <w:pPr>
        <w:suppressAutoHyphens/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48BC79" w14:textId="77777777" w:rsidR="000918E0" w:rsidRDefault="000918E0" w:rsidP="000918E0">
      <w:pPr>
        <w:numPr>
          <w:ilvl w:val="0"/>
          <w:numId w:val="1"/>
        </w:numPr>
        <w:suppressAutoHyphens/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733153" w14:textId="77777777" w:rsidR="000918E0" w:rsidRDefault="000918E0" w:rsidP="0000554F">
      <w:pPr>
        <w:suppressAutoHyphens/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37EC94" w14:textId="77777777" w:rsidR="0000554F" w:rsidRDefault="0000554F" w:rsidP="0000554F">
      <w:pPr>
        <w:suppressAutoHyphens/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7BE925" w14:textId="77777777" w:rsidR="0000554F" w:rsidRDefault="0000554F" w:rsidP="0000554F">
      <w:pPr>
        <w:suppressAutoHyphens/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FAC0230" w14:textId="77777777" w:rsidR="0000554F" w:rsidRDefault="0000554F" w:rsidP="0000554F">
      <w:pPr>
        <w:suppressAutoHyphens/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DCCBCC" w14:textId="77777777" w:rsidR="0000554F" w:rsidRDefault="0000554F" w:rsidP="0000554F">
      <w:pPr>
        <w:suppressAutoHyphens/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831B5E" w14:textId="77777777" w:rsidR="0000554F" w:rsidRDefault="0000554F" w:rsidP="0000554F">
      <w:pPr>
        <w:suppressAutoHyphens/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BD98D9" w14:textId="77777777" w:rsidR="002D02B7" w:rsidRDefault="002D02B7" w:rsidP="000918E0">
      <w:pPr>
        <w:numPr>
          <w:ilvl w:val="0"/>
          <w:numId w:val="1"/>
        </w:numPr>
        <w:suppressAutoHyphens/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9DA369" w14:textId="77777777" w:rsidR="000918E0" w:rsidRPr="0018633C" w:rsidRDefault="000918E0" w:rsidP="000918E0">
      <w:pPr>
        <w:numPr>
          <w:ilvl w:val="0"/>
          <w:numId w:val="1"/>
        </w:numPr>
        <w:suppressAutoHyphens/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18633C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5792C02B" w14:textId="77777777" w:rsidR="000918E0" w:rsidRPr="003C7D92" w:rsidRDefault="000918E0" w:rsidP="000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E32756" w14:textId="77777777" w:rsidR="000918E0" w:rsidRPr="00D071EE" w:rsidRDefault="000918E0" w:rsidP="000918E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18700C" w14:textId="77777777" w:rsidR="00DC4883" w:rsidRPr="00DC4883" w:rsidRDefault="00DC4883" w:rsidP="00DC48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4883">
        <w:rPr>
          <w:rFonts w:ascii="Times New Roman" w:hAnsi="Times New Roman"/>
          <w:sz w:val="24"/>
          <w:szCs w:val="24"/>
        </w:rPr>
        <w:t xml:space="preserve">W dniu 11 kwietnia 2023 r. weszła w życie ustawa z dnia 9 marca 2023 r. zmianie ustawy </w:t>
      </w:r>
      <w:r w:rsidRPr="00DC4883">
        <w:rPr>
          <w:rFonts w:ascii="Times New Roman" w:hAnsi="Times New Roman"/>
          <w:sz w:val="24"/>
          <w:szCs w:val="24"/>
        </w:rPr>
        <w:br/>
        <w:t>o samorządzie gminnym, ustawy o samorządzie powiatowym oraz ustawy o samorządzie województwa.</w:t>
      </w:r>
    </w:p>
    <w:p w14:paraId="278F60D7" w14:textId="5C0D7457" w:rsidR="00DC4883" w:rsidRPr="00DC4883" w:rsidRDefault="00DC4883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C4883">
        <w:rPr>
          <w:rFonts w:ascii="Times New Roman" w:eastAsiaTheme="minorHAnsi" w:hAnsi="Times New Roman"/>
          <w:sz w:val="24"/>
          <w:szCs w:val="24"/>
        </w:rPr>
        <w:t>W ustawie z dnia 5 czerwca 1998 roku o samorządzie województwa wprowadzono zmianę polegającą na dodaniu art. 10c, który wprowadził możliwość utworzenia przez sejmik województwa, z własnej inicjatywy lub na wniosek zainteresowanych środowisk</w:t>
      </w:r>
      <w:r w:rsidR="00537695">
        <w:rPr>
          <w:rFonts w:ascii="Times New Roman" w:eastAsiaTheme="minorHAnsi" w:hAnsi="Times New Roman"/>
          <w:sz w:val="24"/>
          <w:szCs w:val="24"/>
        </w:rPr>
        <w:br/>
      </w:r>
      <w:r w:rsidR="0039212A">
        <w:rPr>
          <w:rFonts w:ascii="Times New Roman" w:eastAsiaTheme="minorHAnsi" w:hAnsi="Times New Roman"/>
          <w:sz w:val="24"/>
          <w:szCs w:val="24"/>
        </w:rPr>
        <w:t>i mieszkańców województwa, wojewódzkiej</w:t>
      </w:r>
      <w:r w:rsidRPr="00DC4883">
        <w:rPr>
          <w:rFonts w:ascii="Times New Roman" w:eastAsiaTheme="minorHAnsi" w:hAnsi="Times New Roman"/>
          <w:sz w:val="24"/>
          <w:szCs w:val="24"/>
        </w:rPr>
        <w:t xml:space="preserve"> rady seniorów.</w:t>
      </w:r>
    </w:p>
    <w:p w14:paraId="4282E1D6" w14:textId="5C0C573A" w:rsidR="00DC4883" w:rsidRPr="00DC4883" w:rsidRDefault="00DC4883" w:rsidP="00DC4883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143264016"/>
      <w:r w:rsidRPr="00DC4883">
        <w:rPr>
          <w:rFonts w:ascii="Times New Roman" w:hAnsi="Times New Roman"/>
          <w:sz w:val="24"/>
          <w:szCs w:val="24"/>
        </w:rPr>
        <w:t xml:space="preserve">Zgodnie z zapisami art. 5 cytowanej ustawy </w:t>
      </w:r>
      <w:bookmarkEnd w:id="1"/>
      <w:r w:rsidRPr="00DC4883">
        <w:rPr>
          <w:rFonts w:ascii="Times New Roman" w:hAnsi="Times New Roman"/>
          <w:sz w:val="24"/>
          <w:szCs w:val="24"/>
        </w:rPr>
        <w:t xml:space="preserve">sejmiki województw w województwach, w których przed dniem wejścia w życie niniejszej ustawy utworzono wojewódzkie rady seniorów, </w:t>
      </w:r>
      <w:r w:rsidRPr="005852FC">
        <w:rPr>
          <w:rFonts w:ascii="Times New Roman" w:hAnsi="Times New Roman"/>
          <w:sz w:val="24"/>
          <w:szCs w:val="24"/>
        </w:rPr>
        <w:t xml:space="preserve">dostosują statuty rad seniorów do wymagań ustawy w terminie 6 miesięcy od dnia </w:t>
      </w:r>
      <w:r w:rsidR="002464FB">
        <w:rPr>
          <w:rFonts w:ascii="Times New Roman" w:hAnsi="Times New Roman"/>
          <w:sz w:val="24"/>
          <w:szCs w:val="24"/>
        </w:rPr>
        <w:t xml:space="preserve">jej </w:t>
      </w:r>
      <w:r w:rsidRPr="005852FC">
        <w:rPr>
          <w:rFonts w:ascii="Times New Roman" w:hAnsi="Times New Roman"/>
          <w:sz w:val="24"/>
          <w:szCs w:val="24"/>
        </w:rPr>
        <w:t xml:space="preserve">wejścia </w:t>
      </w:r>
      <w:r w:rsidR="002464FB">
        <w:rPr>
          <w:rFonts w:ascii="Times New Roman" w:hAnsi="Times New Roman"/>
          <w:sz w:val="24"/>
          <w:szCs w:val="24"/>
        </w:rPr>
        <w:t xml:space="preserve"> </w:t>
      </w:r>
      <w:r w:rsidRPr="005852FC">
        <w:rPr>
          <w:rFonts w:ascii="Times New Roman" w:hAnsi="Times New Roman"/>
          <w:sz w:val="24"/>
          <w:szCs w:val="24"/>
        </w:rPr>
        <w:t>w życie</w:t>
      </w:r>
      <w:r w:rsidR="002464FB">
        <w:rPr>
          <w:rFonts w:ascii="Times New Roman" w:hAnsi="Times New Roman"/>
          <w:sz w:val="24"/>
          <w:szCs w:val="24"/>
        </w:rPr>
        <w:t xml:space="preserve"> </w:t>
      </w:r>
      <w:r w:rsidRPr="00DC4883">
        <w:rPr>
          <w:rFonts w:ascii="Times New Roman" w:hAnsi="Times New Roman"/>
          <w:sz w:val="24"/>
          <w:szCs w:val="24"/>
        </w:rPr>
        <w:t>(termin upływa w dniu 11 października br.).</w:t>
      </w:r>
    </w:p>
    <w:p w14:paraId="23CFA1B6" w14:textId="4395DC74" w:rsidR="004926E6" w:rsidRPr="00DC4883" w:rsidRDefault="004926E6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4926E6">
        <w:rPr>
          <w:rFonts w:ascii="Times New Roman" w:eastAsiaTheme="minorHAnsi" w:hAnsi="Times New Roman"/>
          <w:sz w:val="24"/>
          <w:szCs w:val="24"/>
        </w:rPr>
        <w:t xml:space="preserve">Zgodnie z zapisami art. </w:t>
      </w:r>
      <w:r>
        <w:rPr>
          <w:rFonts w:ascii="Times New Roman" w:eastAsiaTheme="minorHAnsi" w:hAnsi="Times New Roman"/>
          <w:sz w:val="24"/>
          <w:szCs w:val="24"/>
        </w:rPr>
        <w:t>6 ust. 1</w:t>
      </w:r>
      <w:r w:rsidRPr="004926E6">
        <w:rPr>
          <w:rFonts w:ascii="Times New Roman" w:eastAsiaTheme="minorHAnsi" w:hAnsi="Times New Roman"/>
          <w:sz w:val="24"/>
          <w:szCs w:val="24"/>
        </w:rPr>
        <w:t xml:space="preserve"> cytowanej ustawy </w:t>
      </w:r>
      <w:r>
        <w:rPr>
          <w:rFonts w:ascii="Times New Roman" w:eastAsiaTheme="minorHAnsi" w:hAnsi="Times New Roman"/>
          <w:sz w:val="24"/>
          <w:szCs w:val="24"/>
        </w:rPr>
        <w:t>k</w:t>
      </w:r>
      <w:r w:rsidRPr="004926E6">
        <w:rPr>
          <w:rFonts w:ascii="Times New Roman" w:eastAsiaTheme="minorHAnsi" w:hAnsi="Times New Roman"/>
          <w:sz w:val="24"/>
          <w:szCs w:val="24"/>
        </w:rPr>
        <w:t xml:space="preserve">adencja wojewódzkich rad seniorów utworzonych przed dniem wejścia w życie </w:t>
      </w:r>
      <w:r w:rsidR="002464FB">
        <w:rPr>
          <w:rFonts w:ascii="Times New Roman" w:eastAsiaTheme="minorHAnsi" w:hAnsi="Times New Roman"/>
          <w:sz w:val="24"/>
          <w:szCs w:val="24"/>
        </w:rPr>
        <w:t>cytowanej</w:t>
      </w:r>
      <w:r w:rsidRPr="004926E6">
        <w:rPr>
          <w:rFonts w:ascii="Times New Roman" w:eastAsiaTheme="minorHAnsi" w:hAnsi="Times New Roman"/>
          <w:sz w:val="24"/>
          <w:szCs w:val="24"/>
        </w:rPr>
        <w:t xml:space="preserve"> ustawy kończy się z upływem okresu określonego w przepisach o ich utworzeniu.</w:t>
      </w:r>
      <w:r w:rsidRPr="004926E6" w:rsidDel="004926E6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D1FA9BB" w14:textId="22AAB382" w:rsidR="00DC4883" w:rsidRPr="00DC4883" w:rsidRDefault="00DC4883" w:rsidP="00DC48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4883">
        <w:rPr>
          <w:rFonts w:ascii="Times New Roman" w:hAnsi="Times New Roman"/>
          <w:sz w:val="24"/>
          <w:szCs w:val="24"/>
        </w:rPr>
        <w:t xml:space="preserve">W województwie śląskim od 2015 roku funkcjonuje </w:t>
      </w:r>
      <w:bookmarkStart w:id="2" w:name="_Hlk143674165"/>
      <w:r w:rsidRPr="00DC4883">
        <w:rPr>
          <w:rFonts w:ascii="Times New Roman" w:hAnsi="Times New Roman"/>
          <w:sz w:val="24"/>
          <w:szCs w:val="24"/>
        </w:rPr>
        <w:t>Śląska Rada ds. Seniorów</w:t>
      </w:r>
      <w:bookmarkEnd w:id="2"/>
      <w:r w:rsidRPr="00DC4883">
        <w:rPr>
          <w:rFonts w:ascii="Times New Roman" w:hAnsi="Times New Roman"/>
          <w:sz w:val="24"/>
          <w:szCs w:val="24"/>
        </w:rPr>
        <w:t>, powoł</w:t>
      </w:r>
      <w:r w:rsidR="00C46BD2">
        <w:rPr>
          <w:rFonts w:ascii="Times New Roman" w:hAnsi="Times New Roman"/>
          <w:sz w:val="24"/>
          <w:szCs w:val="24"/>
        </w:rPr>
        <w:t>ywana</w:t>
      </w:r>
      <w:r w:rsidRPr="00DC4883">
        <w:rPr>
          <w:rFonts w:ascii="Times New Roman" w:hAnsi="Times New Roman"/>
          <w:sz w:val="24"/>
          <w:szCs w:val="24"/>
        </w:rPr>
        <w:t xml:space="preserve"> Zarządzeniem Marszałka Województwa Śląskiego</w:t>
      </w:r>
      <w:r w:rsidR="00A363C4">
        <w:rPr>
          <w:rFonts w:ascii="Times New Roman" w:hAnsi="Times New Roman"/>
          <w:sz w:val="24"/>
          <w:szCs w:val="24"/>
        </w:rPr>
        <w:t xml:space="preserve">. </w:t>
      </w:r>
      <w:r w:rsidRPr="00DC4883">
        <w:rPr>
          <w:rFonts w:ascii="Times New Roman" w:hAnsi="Times New Roman"/>
          <w:sz w:val="24"/>
          <w:szCs w:val="24"/>
        </w:rPr>
        <w:t xml:space="preserve"> </w:t>
      </w:r>
      <w:r w:rsidR="00A363C4">
        <w:rPr>
          <w:rFonts w:ascii="Times New Roman" w:hAnsi="Times New Roman"/>
          <w:sz w:val="24"/>
          <w:szCs w:val="24"/>
        </w:rPr>
        <w:t xml:space="preserve">Obecna kadencja Rady kończy się z dniem 23 kwietnia 2024 r. </w:t>
      </w:r>
    </w:p>
    <w:p w14:paraId="72BF52EE" w14:textId="630AB174" w:rsidR="00DC4883" w:rsidRPr="00DC4883" w:rsidRDefault="00DC4883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DC4883">
        <w:rPr>
          <w:rFonts w:ascii="Times New Roman" w:eastAsiaTheme="minorHAnsi" w:hAnsi="Times New Roman"/>
          <w:sz w:val="24"/>
          <w:szCs w:val="24"/>
        </w:rPr>
        <w:t xml:space="preserve">Do dnia wejścia w życie zapisów w/w ustawy obsługę administracyjno-biurową </w:t>
      </w:r>
      <w:r w:rsidR="00A363C4">
        <w:rPr>
          <w:rFonts w:ascii="Times New Roman" w:eastAsiaTheme="minorHAnsi" w:hAnsi="Times New Roman"/>
          <w:sz w:val="24"/>
          <w:szCs w:val="24"/>
        </w:rPr>
        <w:t>Rady</w:t>
      </w:r>
      <w:r w:rsidRPr="00DC4883">
        <w:rPr>
          <w:rFonts w:ascii="Times New Roman" w:eastAsiaTheme="minorHAnsi" w:hAnsi="Times New Roman"/>
          <w:sz w:val="24"/>
          <w:szCs w:val="24"/>
        </w:rPr>
        <w:t xml:space="preserve"> zapewniał Regionalny Ośrodek Pomocy Społecznej Województwa Śląskiego, nadzorowany przez Departament Europejskiego Funduszu Społecznego.</w:t>
      </w:r>
    </w:p>
    <w:p w14:paraId="30DD7929" w14:textId="14EC66D4" w:rsidR="00DC4883" w:rsidRPr="00DC4883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</w:t>
      </w:r>
      <w:r w:rsidR="00DC4883" w:rsidRPr="00DC4883">
        <w:rPr>
          <w:rFonts w:ascii="Times New Roman" w:eastAsiaTheme="minorHAnsi" w:hAnsi="Times New Roman"/>
          <w:sz w:val="24"/>
          <w:szCs w:val="24"/>
        </w:rPr>
        <w:t xml:space="preserve">a mocy wprowadzonych </w:t>
      </w:r>
      <w:r>
        <w:rPr>
          <w:rFonts w:ascii="Times New Roman" w:eastAsiaTheme="minorHAnsi" w:hAnsi="Times New Roman"/>
          <w:sz w:val="24"/>
          <w:szCs w:val="24"/>
        </w:rPr>
        <w:t xml:space="preserve">cytowaną ustawą </w:t>
      </w:r>
      <w:r w:rsidR="00A15304">
        <w:rPr>
          <w:rFonts w:ascii="Times New Roman" w:eastAsiaTheme="minorHAnsi" w:hAnsi="Times New Roman"/>
          <w:sz w:val="24"/>
          <w:szCs w:val="24"/>
        </w:rPr>
        <w:t xml:space="preserve">zmian </w:t>
      </w:r>
      <w:r w:rsidR="00DC4883" w:rsidRPr="004D0BC8">
        <w:rPr>
          <w:rFonts w:ascii="Times New Roman" w:eastAsiaTheme="minorHAnsi" w:hAnsi="Times New Roman"/>
          <w:sz w:val="24"/>
          <w:szCs w:val="24"/>
        </w:rPr>
        <w:t>obsługę administracyjno-biurową wojewódzkiej rady seniorów zapewnia urz</w:t>
      </w:r>
      <w:r>
        <w:rPr>
          <w:rFonts w:ascii="Times New Roman" w:eastAsiaTheme="minorHAnsi" w:hAnsi="Times New Roman"/>
          <w:sz w:val="24"/>
          <w:szCs w:val="24"/>
        </w:rPr>
        <w:t>ą</w:t>
      </w:r>
      <w:r w:rsidR="00DC4883" w:rsidRPr="004D0BC8">
        <w:rPr>
          <w:rFonts w:ascii="Times New Roman" w:eastAsiaTheme="minorHAnsi" w:hAnsi="Times New Roman"/>
          <w:sz w:val="24"/>
          <w:szCs w:val="24"/>
        </w:rPr>
        <w:t>d marszałkowsk</w:t>
      </w:r>
      <w:r>
        <w:rPr>
          <w:rFonts w:ascii="Times New Roman" w:eastAsiaTheme="minorHAnsi" w:hAnsi="Times New Roman"/>
          <w:sz w:val="24"/>
          <w:szCs w:val="24"/>
        </w:rPr>
        <w:t xml:space="preserve">i, który pokrywa </w:t>
      </w:r>
      <w:r w:rsidR="00DC4883" w:rsidRPr="00DC4883">
        <w:rPr>
          <w:rFonts w:ascii="Times New Roman" w:eastAsiaTheme="minorHAnsi" w:hAnsi="Times New Roman"/>
          <w:sz w:val="24"/>
          <w:szCs w:val="24"/>
        </w:rPr>
        <w:t>koszty obsługi rady (art. 10c ust. 14 cytowanej ustawy).</w:t>
      </w:r>
    </w:p>
    <w:p w14:paraId="583CD2D7" w14:textId="6147CA39" w:rsidR="00A363C4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A25C546" w14:textId="28ACDC59" w:rsidR="00A363C4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0A8DFCDB" w14:textId="3F9B0862" w:rsidR="00A363C4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99D5DCF" w14:textId="4899B700" w:rsidR="00A363C4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C0E6519" w14:textId="1C266D6D" w:rsidR="00A363C4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0940ADEA" w14:textId="61C9DF3D" w:rsidR="00A363C4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88618FB" w14:textId="0B0743A6" w:rsidR="00A363C4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0BADBCC" w14:textId="29DE1E67" w:rsidR="00A363C4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9410E83" w14:textId="274B85BD" w:rsidR="00A363C4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7567616" w14:textId="179CAD56" w:rsidR="00A363C4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0B2781B" w14:textId="6844C621" w:rsidR="00A363C4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171C285" w14:textId="294183E5" w:rsidR="00A363C4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16DAD59" w14:textId="51D350F2" w:rsidR="00A363C4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2D53612" w14:textId="77777777" w:rsidR="00A363C4" w:rsidRPr="00DC4883" w:rsidRDefault="00A363C4" w:rsidP="00DC4883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6715EB87" w14:textId="77777777" w:rsidR="00AD3594" w:rsidRPr="00D071EE" w:rsidRDefault="00AD3594" w:rsidP="00AD35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6D48F2" w14:textId="77777777" w:rsidR="000918E0" w:rsidRPr="0018633C" w:rsidRDefault="000918E0" w:rsidP="000918E0">
      <w:pPr>
        <w:spacing w:after="0" w:line="259" w:lineRule="auto"/>
        <w:ind w:left="4956" w:firstLine="708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Załącznik</w:t>
      </w:r>
      <w:r w:rsidRPr="0018633C">
        <w:rPr>
          <w:rFonts w:ascii="Times New Roman" w:hAnsi="Times New Roman"/>
          <w:b/>
          <w:sz w:val="20"/>
        </w:rPr>
        <w:t xml:space="preserve"> do uchwały </w:t>
      </w:r>
    </w:p>
    <w:p w14:paraId="35941893" w14:textId="77777777" w:rsidR="000918E0" w:rsidRPr="0018633C" w:rsidRDefault="000918E0" w:rsidP="000918E0">
      <w:pPr>
        <w:spacing w:after="0" w:line="259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Nr VI /……../…….../202</w:t>
      </w:r>
      <w:r w:rsidR="0041338F">
        <w:rPr>
          <w:rFonts w:ascii="Times New Roman" w:hAnsi="Times New Roman"/>
          <w:b/>
          <w:sz w:val="20"/>
        </w:rPr>
        <w:t>3</w:t>
      </w:r>
      <w:r w:rsidRPr="0018633C">
        <w:rPr>
          <w:rFonts w:ascii="Times New Roman" w:hAnsi="Times New Roman"/>
          <w:b/>
          <w:sz w:val="20"/>
        </w:rPr>
        <w:t xml:space="preserve"> </w:t>
      </w:r>
    </w:p>
    <w:p w14:paraId="0D7F7CC6" w14:textId="77777777" w:rsidR="000918E0" w:rsidRPr="0018633C" w:rsidRDefault="000918E0" w:rsidP="000918E0">
      <w:pPr>
        <w:spacing w:after="0" w:line="259" w:lineRule="auto"/>
        <w:ind w:left="566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Sejmiku Województwa </w:t>
      </w:r>
      <w:r w:rsidRPr="0018633C">
        <w:rPr>
          <w:rFonts w:ascii="Times New Roman" w:hAnsi="Times New Roman"/>
          <w:b/>
          <w:sz w:val="20"/>
        </w:rPr>
        <w:t xml:space="preserve">Śląskiego </w:t>
      </w:r>
    </w:p>
    <w:p w14:paraId="6EE27957" w14:textId="77777777" w:rsidR="000918E0" w:rsidRDefault="000918E0" w:rsidP="000918E0">
      <w:pPr>
        <w:spacing w:after="0" w:line="259" w:lineRule="auto"/>
        <w:ind w:left="5664"/>
        <w:rPr>
          <w:rFonts w:ascii="Times New Roman" w:hAnsi="Times New Roman"/>
          <w:b/>
          <w:sz w:val="20"/>
        </w:rPr>
      </w:pPr>
      <w:r w:rsidRPr="0018633C">
        <w:rPr>
          <w:rFonts w:ascii="Times New Roman" w:hAnsi="Times New Roman"/>
          <w:b/>
          <w:sz w:val="20"/>
        </w:rPr>
        <w:t xml:space="preserve">z dnia </w:t>
      </w:r>
      <w:r>
        <w:rPr>
          <w:rFonts w:ascii="Times New Roman" w:hAnsi="Times New Roman"/>
          <w:b/>
          <w:sz w:val="20"/>
        </w:rPr>
        <w:t>…………….. 202</w:t>
      </w:r>
      <w:r w:rsidR="0041338F">
        <w:rPr>
          <w:rFonts w:ascii="Times New Roman" w:hAnsi="Times New Roman"/>
          <w:b/>
          <w:sz w:val="20"/>
        </w:rPr>
        <w:t>3</w:t>
      </w:r>
      <w:r>
        <w:rPr>
          <w:rFonts w:ascii="Times New Roman" w:hAnsi="Times New Roman"/>
          <w:b/>
          <w:sz w:val="20"/>
        </w:rPr>
        <w:t xml:space="preserve"> </w:t>
      </w:r>
      <w:r w:rsidRPr="0018633C">
        <w:rPr>
          <w:rFonts w:ascii="Times New Roman" w:hAnsi="Times New Roman"/>
          <w:b/>
          <w:sz w:val="20"/>
        </w:rPr>
        <w:t>roku</w:t>
      </w:r>
    </w:p>
    <w:p w14:paraId="0155EE67" w14:textId="77777777" w:rsidR="000918E0" w:rsidRDefault="000918E0" w:rsidP="000918E0">
      <w:p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A79931" w14:textId="77777777" w:rsidR="000918E0" w:rsidRDefault="000918E0" w:rsidP="000918E0">
      <w:pPr>
        <w:pStyle w:val="Tytu"/>
        <w:ind w:left="84" w:right="155"/>
        <w:rPr>
          <w:sz w:val="20"/>
          <w:szCs w:val="20"/>
        </w:rPr>
      </w:pPr>
    </w:p>
    <w:p w14:paraId="30ACDA59" w14:textId="77777777" w:rsidR="000918E0" w:rsidRPr="00CF7F06" w:rsidRDefault="000918E0" w:rsidP="000918E0">
      <w:pPr>
        <w:pStyle w:val="Tytu"/>
        <w:ind w:left="84" w:right="155"/>
      </w:pPr>
    </w:p>
    <w:p w14:paraId="72415CB3" w14:textId="77777777" w:rsidR="000918E0" w:rsidRPr="00CF7F06" w:rsidRDefault="000918E0" w:rsidP="000918E0">
      <w:pPr>
        <w:pStyle w:val="Tytu"/>
        <w:ind w:left="84" w:right="155"/>
      </w:pPr>
      <w:r w:rsidRPr="00CF7F06">
        <w:t>Statut</w:t>
      </w:r>
    </w:p>
    <w:p w14:paraId="508E2D19" w14:textId="2E86821A" w:rsidR="000918E0" w:rsidRDefault="00CF15E7" w:rsidP="003E0550">
      <w:pPr>
        <w:pStyle w:val="Podtytu"/>
        <w:ind w:left="84" w:right="155"/>
      </w:pPr>
      <w:r>
        <w:t xml:space="preserve">Śląskiej </w:t>
      </w:r>
      <w:r w:rsidR="003E0550">
        <w:t>Rady Seniorów</w:t>
      </w:r>
    </w:p>
    <w:p w14:paraId="3A1AB14D" w14:textId="77777777" w:rsidR="00223C2B" w:rsidRPr="00CF7F06" w:rsidRDefault="00223C2B" w:rsidP="003E0550">
      <w:pPr>
        <w:pStyle w:val="Podtytu"/>
        <w:ind w:left="84" w:right="155"/>
      </w:pPr>
    </w:p>
    <w:p w14:paraId="7964EB79" w14:textId="77777777" w:rsidR="000918E0" w:rsidRPr="00CF7F06" w:rsidRDefault="000918E0" w:rsidP="000918E0">
      <w:pPr>
        <w:pStyle w:val="Nagwek1"/>
        <w:ind w:left="84" w:right="155"/>
        <w:rPr>
          <w:b w:val="0"/>
          <w:i/>
        </w:rPr>
      </w:pPr>
    </w:p>
    <w:p w14:paraId="3273064A" w14:textId="715AFFCA" w:rsidR="004446E8" w:rsidRPr="005966FB" w:rsidRDefault="000918E0" w:rsidP="00223C2B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 </w:t>
      </w:r>
      <w:r w:rsidR="004446E8" w:rsidRPr="005966FB">
        <w:rPr>
          <w:rFonts w:ascii="Times New Roman" w:hAnsi="Times New Roman"/>
          <w:sz w:val="24"/>
          <w:szCs w:val="24"/>
        </w:rPr>
        <w:t>I. POSTANOWIENIA OGÓLNE</w:t>
      </w:r>
    </w:p>
    <w:p w14:paraId="01C51476" w14:textId="77777777" w:rsidR="004446E8" w:rsidRPr="005966FB" w:rsidRDefault="004446E8" w:rsidP="005966FB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§ 1</w:t>
      </w:r>
    </w:p>
    <w:p w14:paraId="46A0961C" w14:textId="7939FE87" w:rsidR="004446E8" w:rsidRPr="00223C2B" w:rsidRDefault="00CF15E7" w:rsidP="005966FB">
      <w:pPr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Śląska </w:t>
      </w:r>
      <w:r w:rsidR="00343355">
        <w:rPr>
          <w:rFonts w:ascii="Times New Roman" w:hAnsi="Times New Roman"/>
          <w:sz w:val="24"/>
          <w:szCs w:val="24"/>
        </w:rPr>
        <w:t>Rada Seniorów</w:t>
      </w:r>
      <w:r w:rsidR="004446E8" w:rsidRPr="005966FB">
        <w:rPr>
          <w:rFonts w:ascii="Times New Roman" w:hAnsi="Times New Roman"/>
          <w:sz w:val="24"/>
          <w:szCs w:val="24"/>
        </w:rPr>
        <w:t xml:space="preserve"> ma charakter konsultacyjny, doradczy i inicjatywny</w:t>
      </w:r>
      <w:r w:rsidR="00343355">
        <w:rPr>
          <w:rFonts w:ascii="Times New Roman" w:hAnsi="Times New Roman"/>
          <w:sz w:val="24"/>
          <w:szCs w:val="24"/>
        </w:rPr>
        <w:t xml:space="preserve">. </w:t>
      </w:r>
      <w:r w:rsidR="004446E8" w:rsidRPr="005966FB">
        <w:rPr>
          <w:rFonts w:ascii="Times New Roman" w:hAnsi="Times New Roman"/>
          <w:sz w:val="24"/>
          <w:szCs w:val="24"/>
        </w:rPr>
        <w:t xml:space="preserve"> </w:t>
      </w:r>
    </w:p>
    <w:p w14:paraId="5F462CBA" w14:textId="6B036210" w:rsidR="004446E8" w:rsidRPr="005966FB" w:rsidRDefault="004446E8" w:rsidP="005966FB">
      <w:pPr>
        <w:rPr>
          <w:rFonts w:ascii="Times New Roman" w:hAnsi="Times New Roman"/>
          <w:sz w:val="24"/>
          <w:szCs w:val="24"/>
        </w:rPr>
      </w:pPr>
    </w:p>
    <w:p w14:paraId="222EBA0F" w14:textId="7BD5FB5E" w:rsidR="004446E8" w:rsidRPr="005966FB" w:rsidRDefault="004446E8" w:rsidP="005966FB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§ </w:t>
      </w:r>
      <w:r w:rsidR="00343355">
        <w:rPr>
          <w:rFonts w:ascii="Times New Roman" w:hAnsi="Times New Roman"/>
          <w:sz w:val="24"/>
          <w:szCs w:val="24"/>
        </w:rPr>
        <w:t>2</w:t>
      </w:r>
    </w:p>
    <w:p w14:paraId="75A486CC" w14:textId="77777777" w:rsidR="004446E8" w:rsidRPr="005966FB" w:rsidRDefault="004446E8" w:rsidP="00CE3A8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Ilekroć w Statucie jest mowa o:</w:t>
      </w:r>
    </w:p>
    <w:p w14:paraId="43D42689" w14:textId="6FADA509" w:rsidR="004446E8" w:rsidRPr="007B1250" w:rsidRDefault="004446E8" w:rsidP="00CE3A86">
      <w:pPr>
        <w:pStyle w:val="Akapitzlist"/>
        <w:numPr>
          <w:ilvl w:val="0"/>
          <w:numId w:val="10"/>
        </w:numPr>
        <w:spacing w:line="276" w:lineRule="auto"/>
        <w:ind w:left="714" w:hanging="357"/>
        <w:rPr>
          <w:szCs w:val="24"/>
        </w:rPr>
      </w:pPr>
      <w:r w:rsidRPr="00E6256F">
        <w:rPr>
          <w:szCs w:val="24"/>
        </w:rPr>
        <w:t xml:space="preserve">Radzie – należy przez to rozumieć </w:t>
      </w:r>
      <w:r w:rsidR="00CF15E7" w:rsidRPr="007B1250">
        <w:rPr>
          <w:szCs w:val="24"/>
        </w:rPr>
        <w:t>Śląską</w:t>
      </w:r>
      <w:r w:rsidR="00CF15E7" w:rsidRPr="00E6256F">
        <w:rPr>
          <w:szCs w:val="24"/>
        </w:rPr>
        <w:t xml:space="preserve"> </w:t>
      </w:r>
      <w:r w:rsidRPr="00E6256F">
        <w:rPr>
          <w:szCs w:val="24"/>
        </w:rPr>
        <w:t>Radę Seniorów</w:t>
      </w:r>
      <w:r w:rsidR="004E0271">
        <w:rPr>
          <w:szCs w:val="24"/>
        </w:rPr>
        <w:t>;</w:t>
      </w:r>
    </w:p>
    <w:p w14:paraId="3CD73B4C" w14:textId="73A13B2F" w:rsidR="004446E8" w:rsidRPr="005966FB" w:rsidRDefault="004446E8" w:rsidP="00CE3A86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Przewodniczącym Rady – należy przez to rozumieć Przewodniczącego Śląskiej Rady Seniorów</w:t>
      </w:r>
      <w:r w:rsidR="004E0271">
        <w:rPr>
          <w:rFonts w:ascii="Times New Roman" w:hAnsi="Times New Roman"/>
          <w:sz w:val="24"/>
          <w:szCs w:val="24"/>
        </w:rPr>
        <w:t>;</w:t>
      </w:r>
    </w:p>
    <w:p w14:paraId="0F50B77B" w14:textId="40A0D921" w:rsidR="00343355" w:rsidRPr="005966FB" w:rsidRDefault="00343355" w:rsidP="00CE3A86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Izbie – należy przez to rozumieć jedną z dwóch izb Śląskiej Rady Seniorów tj. Izbę Polityki Senioralnej lub Izbę Przedstawicielską Seniorów</w:t>
      </w:r>
      <w:r w:rsidR="004E0271">
        <w:rPr>
          <w:rFonts w:ascii="Times New Roman" w:hAnsi="Times New Roman"/>
          <w:sz w:val="24"/>
          <w:szCs w:val="24"/>
        </w:rPr>
        <w:t>;</w:t>
      </w:r>
    </w:p>
    <w:p w14:paraId="280AB12C" w14:textId="0C0C99C3" w:rsidR="004446E8" w:rsidRPr="005966FB" w:rsidRDefault="004446E8" w:rsidP="00CE3A86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Przewodniczącym Izby – należy przez to rozumieć Przewodniczącego jednej z dwóch izb Śląskiej Rady</w:t>
      </w:r>
      <w:r w:rsidR="00626119">
        <w:rPr>
          <w:rFonts w:ascii="Times New Roman" w:hAnsi="Times New Roman"/>
          <w:sz w:val="24"/>
          <w:szCs w:val="24"/>
        </w:rPr>
        <w:t xml:space="preserve"> </w:t>
      </w:r>
      <w:r w:rsidRPr="005966FB">
        <w:rPr>
          <w:rFonts w:ascii="Times New Roman" w:hAnsi="Times New Roman"/>
          <w:sz w:val="24"/>
          <w:szCs w:val="24"/>
        </w:rPr>
        <w:t>Seniorów tj. Izby Polityki Senioralnej lub Izby Przedstawicielskiej Seniorów</w:t>
      </w:r>
      <w:r w:rsidR="004E0271">
        <w:rPr>
          <w:rFonts w:ascii="Times New Roman" w:hAnsi="Times New Roman"/>
          <w:sz w:val="24"/>
          <w:szCs w:val="24"/>
        </w:rPr>
        <w:t>;</w:t>
      </w:r>
    </w:p>
    <w:p w14:paraId="3D3BA14D" w14:textId="5A7378C6" w:rsidR="004446E8" w:rsidRPr="005966FB" w:rsidRDefault="004446E8" w:rsidP="00CE3A86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Zastępcy Przewodniczącego Rady – należy przez to rozumieć Zastępcę Przewodniczącego Śląskiej Rady Seniorów</w:t>
      </w:r>
      <w:r w:rsidR="004E0271">
        <w:rPr>
          <w:rFonts w:ascii="Times New Roman" w:hAnsi="Times New Roman"/>
          <w:sz w:val="24"/>
          <w:szCs w:val="24"/>
        </w:rPr>
        <w:t>;</w:t>
      </w:r>
    </w:p>
    <w:p w14:paraId="33A7E948" w14:textId="1AED20D8" w:rsidR="004446E8" w:rsidRPr="005966FB" w:rsidRDefault="004446E8" w:rsidP="00CE3A86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Zastępcy Przewodniczącego Izby – należy przez to rozumieć Zastępcę Przewodniczącego jednej z dwóch izb w Śląskiej Rady Seniorów tj. Izby Polityki Senioralnej lub Izby Przedstawicielskiej Seniorów</w:t>
      </w:r>
      <w:r w:rsidR="004E0271">
        <w:rPr>
          <w:rFonts w:ascii="Times New Roman" w:hAnsi="Times New Roman"/>
          <w:sz w:val="24"/>
          <w:szCs w:val="24"/>
        </w:rPr>
        <w:t>;</w:t>
      </w:r>
    </w:p>
    <w:p w14:paraId="4BAD2E9F" w14:textId="1611BAF0" w:rsidR="004446E8" w:rsidRPr="005966FB" w:rsidRDefault="004446E8" w:rsidP="00CE3A86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Sekretarzu Rady – należy przez to rozumieć Sekretarza Śląskiej Rady Seniorów</w:t>
      </w:r>
      <w:r w:rsidR="004E0271">
        <w:rPr>
          <w:rFonts w:ascii="Times New Roman" w:hAnsi="Times New Roman"/>
          <w:sz w:val="24"/>
          <w:szCs w:val="24"/>
        </w:rPr>
        <w:t>;</w:t>
      </w:r>
    </w:p>
    <w:p w14:paraId="4DE25DD5" w14:textId="413D5311" w:rsidR="004446E8" w:rsidRPr="005966FB" w:rsidRDefault="004446E8" w:rsidP="00CE3A86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Członku Rady – należy przez to rozumieć członka Śląskiej Rady Seniorów</w:t>
      </w:r>
      <w:r w:rsidR="004E0271">
        <w:rPr>
          <w:rFonts w:ascii="Times New Roman" w:hAnsi="Times New Roman"/>
          <w:sz w:val="24"/>
          <w:szCs w:val="24"/>
        </w:rPr>
        <w:t>;</w:t>
      </w:r>
    </w:p>
    <w:p w14:paraId="00368694" w14:textId="68A890C2" w:rsidR="004446E8" w:rsidRPr="005966FB" w:rsidRDefault="004446E8" w:rsidP="00CE3A86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Członku Izby – należy przez to rozumieć członka jednej z dwóch izb w ramach Śląskiej Rady Seniorów tj. Izby Polityki Senioralnej lub Izby Przedstawicielskiej Seniorów</w:t>
      </w:r>
      <w:r w:rsidR="004E0271">
        <w:rPr>
          <w:rFonts w:ascii="Times New Roman" w:hAnsi="Times New Roman"/>
          <w:sz w:val="24"/>
          <w:szCs w:val="24"/>
        </w:rPr>
        <w:t>;</w:t>
      </w:r>
    </w:p>
    <w:p w14:paraId="0B635E00" w14:textId="77777777" w:rsidR="004446E8" w:rsidRPr="005966FB" w:rsidRDefault="004446E8" w:rsidP="00CE3A86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Urzędzie – należy przez to rozumieć Urząd Marszałkowski Województwa Śląskiego. </w:t>
      </w:r>
    </w:p>
    <w:p w14:paraId="53B22C8D" w14:textId="77777777" w:rsidR="00223C2B" w:rsidRDefault="00223C2B" w:rsidP="005966FB">
      <w:pPr>
        <w:jc w:val="center"/>
        <w:rPr>
          <w:rFonts w:ascii="Times New Roman" w:hAnsi="Times New Roman"/>
          <w:sz w:val="24"/>
          <w:szCs w:val="24"/>
        </w:rPr>
      </w:pPr>
    </w:p>
    <w:p w14:paraId="1AD3855B" w14:textId="271A611B" w:rsidR="004446E8" w:rsidRPr="005966FB" w:rsidRDefault="004446E8" w:rsidP="005966FB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§ </w:t>
      </w:r>
      <w:r w:rsidR="00343355">
        <w:rPr>
          <w:rFonts w:ascii="Times New Roman" w:hAnsi="Times New Roman"/>
          <w:sz w:val="24"/>
          <w:szCs w:val="24"/>
        </w:rPr>
        <w:t>3</w:t>
      </w:r>
    </w:p>
    <w:p w14:paraId="3FAFC2E2" w14:textId="77777777" w:rsidR="004446E8" w:rsidRPr="005966FB" w:rsidRDefault="004446E8" w:rsidP="00CE3A86">
      <w:pPr>
        <w:spacing w:after="60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Działania Rady zmierzają do osiągnięcia następujących celów: </w:t>
      </w:r>
    </w:p>
    <w:p w14:paraId="54D4353D" w14:textId="4603E78C" w:rsidR="004446E8" w:rsidRPr="00E6256F" w:rsidRDefault="004E0271" w:rsidP="00CE3A86">
      <w:pPr>
        <w:pStyle w:val="Akapitzlist"/>
        <w:numPr>
          <w:ilvl w:val="0"/>
          <w:numId w:val="14"/>
        </w:numPr>
        <w:spacing w:after="60" w:line="276" w:lineRule="auto"/>
        <w:rPr>
          <w:szCs w:val="24"/>
        </w:rPr>
      </w:pPr>
      <w:r>
        <w:rPr>
          <w:szCs w:val="24"/>
        </w:rPr>
        <w:t>n</w:t>
      </w:r>
      <w:r w:rsidR="004446E8" w:rsidRPr="00E6256F">
        <w:rPr>
          <w:szCs w:val="24"/>
        </w:rPr>
        <w:t>adania kierunków regionalnej polityce senioralnej, proponowania nowych rozwiązań i inicjowania zmi</w:t>
      </w:r>
      <w:r w:rsidR="004446E8" w:rsidRPr="007B1250">
        <w:rPr>
          <w:szCs w:val="24"/>
        </w:rPr>
        <w:t>an na rzecz osób starszych</w:t>
      </w:r>
      <w:r>
        <w:rPr>
          <w:szCs w:val="24"/>
        </w:rPr>
        <w:t>;</w:t>
      </w:r>
    </w:p>
    <w:p w14:paraId="6C0B3688" w14:textId="30961B6A" w:rsidR="004446E8" w:rsidRPr="005966FB" w:rsidRDefault="004E0271" w:rsidP="00CE3A86">
      <w:pPr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</w:t>
      </w:r>
      <w:r w:rsidR="004446E8" w:rsidRPr="005966FB">
        <w:rPr>
          <w:rFonts w:ascii="Times New Roman" w:hAnsi="Times New Roman"/>
          <w:sz w:val="24"/>
          <w:szCs w:val="24"/>
        </w:rPr>
        <w:t>ntegrowania środowisk zajmujących się działaniem na rzecz osób starszych (środowisk senioralnych i eksperckich, instytucji samorządowych i rządowych, organizacji pozarządowych itp.), w celu zwiększenia efektywności ich działań</w:t>
      </w:r>
      <w:r>
        <w:rPr>
          <w:rFonts w:ascii="Times New Roman" w:hAnsi="Times New Roman"/>
          <w:sz w:val="24"/>
          <w:szCs w:val="24"/>
        </w:rPr>
        <w:t>;</w:t>
      </w:r>
    </w:p>
    <w:p w14:paraId="0537E34A" w14:textId="53FD955C" w:rsidR="004446E8" w:rsidRPr="005966FB" w:rsidRDefault="004E0271" w:rsidP="00CE3A86">
      <w:pPr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446E8" w:rsidRPr="005966FB">
        <w:rPr>
          <w:rFonts w:ascii="Times New Roman" w:hAnsi="Times New Roman"/>
          <w:sz w:val="24"/>
          <w:szCs w:val="24"/>
        </w:rPr>
        <w:t>worzenia płaszczyzny wymiany dobrych praktyk w obszarze działań na rzecz osób starszych</w:t>
      </w:r>
      <w:r>
        <w:rPr>
          <w:rFonts w:ascii="Times New Roman" w:hAnsi="Times New Roman"/>
          <w:sz w:val="24"/>
          <w:szCs w:val="24"/>
        </w:rPr>
        <w:t>;</w:t>
      </w:r>
    </w:p>
    <w:p w14:paraId="4C17464E" w14:textId="3B8FB5D5" w:rsidR="004446E8" w:rsidRPr="005966FB" w:rsidRDefault="004E0271" w:rsidP="00CE3A86">
      <w:pPr>
        <w:numPr>
          <w:ilvl w:val="0"/>
          <w:numId w:val="14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4446E8" w:rsidRPr="005966FB">
        <w:rPr>
          <w:rFonts w:ascii="Times New Roman" w:hAnsi="Times New Roman"/>
          <w:sz w:val="24"/>
          <w:szCs w:val="24"/>
        </w:rPr>
        <w:t>ostarczania informacji na temat możliwych sposobów i form wspierania osób starszych</w:t>
      </w:r>
      <w:r>
        <w:rPr>
          <w:rFonts w:ascii="Times New Roman" w:hAnsi="Times New Roman"/>
          <w:sz w:val="24"/>
          <w:szCs w:val="24"/>
        </w:rPr>
        <w:t>;</w:t>
      </w:r>
    </w:p>
    <w:p w14:paraId="2895314C" w14:textId="6441C372" w:rsidR="002B643B" w:rsidRDefault="004E0271" w:rsidP="00CE3A86">
      <w:pPr>
        <w:numPr>
          <w:ilvl w:val="0"/>
          <w:numId w:val="14"/>
        </w:num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4446E8" w:rsidRPr="005966FB">
        <w:rPr>
          <w:rFonts w:ascii="Times New Roman" w:hAnsi="Times New Roman"/>
          <w:sz w:val="24"/>
          <w:szCs w:val="24"/>
        </w:rPr>
        <w:t>udowania przestrzeni społecznej przyjaznej najstarszym mieszkańcom i włączenia zagadnienia starzenia się do strategicznych dokumentów regionalnych.</w:t>
      </w:r>
    </w:p>
    <w:p w14:paraId="49F3E233" w14:textId="77777777" w:rsidR="002B643B" w:rsidRPr="002B643B" w:rsidRDefault="002B643B" w:rsidP="002B643B">
      <w:pPr>
        <w:spacing w:after="240"/>
        <w:ind w:left="720"/>
        <w:jc w:val="both"/>
        <w:rPr>
          <w:rFonts w:ascii="Times New Roman" w:hAnsi="Times New Roman"/>
          <w:sz w:val="10"/>
          <w:szCs w:val="10"/>
        </w:rPr>
      </w:pPr>
    </w:p>
    <w:p w14:paraId="3D2316E4" w14:textId="63592D21" w:rsidR="004446E8" w:rsidRPr="005966FB" w:rsidRDefault="004446E8" w:rsidP="005966FB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§ </w:t>
      </w:r>
      <w:r w:rsidR="00343355">
        <w:rPr>
          <w:rFonts w:ascii="Times New Roman" w:hAnsi="Times New Roman"/>
          <w:sz w:val="24"/>
          <w:szCs w:val="24"/>
        </w:rPr>
        <w:t>4</w:t>
      </w:r>
    </w:p>
    <w:p w14:paraId="06320FC9" w14:textId="13883D70" w:rsidR="004446E8" w:rsidRPr="005966FB" w:rsidRDefault="004446E8" w:rsidP="0047207E">
      <w:pPr>
        <w:numPr>
          <w:ilvl w:val="0"/>
          <w:numId w:val="12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Do zadań Rady należy:</w:t>
      </w:r>
    </w:p>
    <w:p w14:paraId="49943529" w14:textId="06074FCA" w:rsidR="004446E8" w:rsidRPr="00E6256F" w:rsidRDefault="004446E8" w:rsidP="0047207E">
      <w:pPr>
        <w:pStyle w:val="Akapitzlist"/>
        <w:numPr>
          <w:ilvl w:val="0"/>
          <w:numId w:val="11"/>
        </w:numPr>
        <w:spacing w:after="60" w:line="276" w:lineRule="auto"/>
        <w:ind w:left="1134" w:hanging="425"/>
        <w:contextualSpacing w:val="0"/>
        <w:rPr>
          <w:szCs w:val="24"/>
        </w:rPr>
      </w:pPr>
      <w:r w:rsidRPr="00E6256F">
        <w:rPr>
          <w:szCs w:val="24"/>
        </w:rPr>
        <w:t>prowadzenie działalności informacyjnej związanej z polityką senioralną, w tym wymiana i rozpowszechnianie informacji istotnych dla seniorów województwa śląskiego</w:t>
      </w:r>
      <w:r w:rsidR="004E0271">
        <w:rPr>
          <w:szCs w:val="24"/>
        </w:rPr>
        <w:t>;</w:t>
      </w:r>
    </w:p>
    <w:p w14:paraId="55C84700" w14:textId="618CA2CA" w:rsidR="004446E8" w:rsidRPr="005966FB" w:rsidRDefault="004446E8" w:rsidP="0047207E">
      <w:pPr>
        <w:numPr>
          <w:ilvl w:val="0"/>
          <w:numId w:val="11"/>
        </w:numPr>
        <w:spacing w:after="6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identyfikowanie i sygnalizowanie istotnych kwestii związanych z sytuacją osób starszych w województwie śląskim</w:t>
      </w:r>
      <w:r w:rsidR="004E0271">
        <w:rPr>
          <w:rFonts w:ascii="Times New Roman" w:hAnsi="Times New Roman"/>
          <w:sz w:val="24"/>
          <w:szCs w:val="24"/>
        </w:rPr>
        <w:t>;</w:t>
      </w:r>
    </w:p>
    <w:p w14:paraId="7F58B46C" w14:textId="6B4E183D" w:rsidR="004446E8" w:rsidRPr="005966FB" w:rsidRDefault="004446E8" w:rsidP="0047207E">
      <w:pPr>
        <w:numPr>
          <w:ilvl w:val="0"/>
          <w:numId w:val="11"/>
        </w:numPr>
        <w:spacing w:after="6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opiniowanie oraz konsultowanie kluczowych dokumentów i propozycji rozwiązań mających wpływ na regionalną politykę senioralną</w:t>
      </w:r>
      <w:r w:rsidR="004E0271">
        <w:rPr>
          <w:rFonts w:ascii="Times New Roman" w:hAnsi="Times New Roman"/>
          <w:sz w:val="24"/>
          <w:szCs w:val="24"/>
        </w:rPr>
        <w:t>;</w:t>
      </w:r>
    </w:p>
    <w:p w14:paraId="090E82E2" w14:textId="2E04DBD7" w:rsidR="004446E8" w:rsidRPr="005966FB" w:rsidRDefault="004446E8" w:rsidP="0047207E">
      <w:pPr>
        <w:numPr>
          <w:ilvl w:val="0"/>
          <w:numId w:val="11"/>
        </w:numPr>
        <w:spacing w:after="6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udział członków Rady w zespołach eksperckich i innych gremiach, przygotowujących projekty dokumentów strategicznych lub innych przedsięwzięć w obszarze zgodnym z celami Rady wskazanymi w § </w:t>
      </w:r>
      <w:r w:rsidR="007E7941">
        <w:rPr>
          <w:rFonts w:ascii="Times New Roman" w:hAnsi="Times New Roman"/>
          <w:sz w:val="24"/>
          <w:szCs w:val="24"/>
        </w:rPr>
        <w:t>3</w:t>
      </w:r>
      <w:r w:rsidRPr="005966FB">
        <w:rPr>
          <w:rFonts w:ascii="Times New Roman" w:hAnsi="Times New Roman"/>
          <w:sz w:val="24"/>
          <w:szCs w:val="24"/>
        </w:rPr>
        <w:t xml:space="preserve"> niniejszego Statutu</w:t>
      </w:r>
      <w:r w:rsidR="004E0271">
        <w:rPr>
          <w:rFonts w:ascii="Times New Roman" w:hAnsi="Times New Roman"/>
          <w:sz w:val="24"/>
          <w:szCs w:val="24"/>
        </w:rPr>
        <w:t>;</w:t>
      </w:r>
      <w:r w:rsidRPr="005966FB">
        <w:rPr>
          <w:rFonts w:ascii="Times New Roman" w:hAnsi="Times New Roman"/>
          <w:sz w:val="24"/>
          <w:szCs w:val="24"/>
        </w:rPr>
        <w:t xml:space="preserve"> </w:t>
      </w:r>
    </w:p>
    <w:p w14:paraId="0CBFBE18" w14:textId="0B728E5E" w:rsidR="004446E8" w:rsidRPr="005966FB" w:rsidRDefault="004446E8" w:rsidP="0047207E">
      <w:pPr>
        <w:numPr>
          <w:ilvl w:val="0"/>
          <w:numId w:val="11"/>
        </w:numPr>
        <w:spacing w:after="6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monitorowanie realizacji działań na rzecz osób starszych wynikających z programów oraz strategii wojewódzkich</w:t>
      </w:r>
      <w:r w:rsidR="004E0271">
        <w:rPr>
          <w:rFonts w:ascii="Times New Roman" w:hAnsi="Times New Roman"/>
          <w:sz w:val="24"/>
          <w:szCs w:val="24"/>
        </w:rPr>
        <w:t>;</w:t>
      </w:r>
    </w:p>
    <w:p w14:paraId="32EC55B8" w14:textId="36B79005" w:rsidR="004446E8" w:rsidRPr="005966FB" w:rsidRDefault="004446E8" w:rsidP="0047207E">
      <w:pPr>
        <w:numPr>
          <w:ilvl w:val="0"/>
          <w:numId w:val="11"/>
        </w:numPr>
        <w:spacing w:after="6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włączanie się w charakterze partnera w realizację inicjatyw na rzecz osób starszych poprzez udzielanie wsparcia merytorycznego i doradczego.</w:t>
      </w:r>
    </w:p>
    <w:p w14:paraId="2FA133C2" w14:textId="4BE792A6" w:rsidR="004446E8" w:rsidRPr="005966FB" w:rsidRDefault="004446E8" w:rsidP="0047207E">
      <w:pPr>
        <w:numPr>
          <w:ilvl w:val="0"/>
          <w:numId w:val="12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Zadania Rady związane są z następującymi obszarami tematycznymi:</w:t>
      </w:r>
    </w:p>
    <w:p w14:paraId="564B70FE" w14:textId="6AAFBE0A" w:rsidR="004446E8" w:rsidRPr="00E6256F" w:rsidRDefault="004446E8" w:rsidP="0047207E">
      <w:pPr>
        <w:pStyle w:val="Akapitzlist"/>
        <w:numPr>
          <w:ilvl w:val="0"/>
          <w:numId w:val="13"/>
        </w:numPr>
        <w:spacing w:after="60" w:line="276" w:lineRule="auto"/>
        <w:ind w:left="1134" w:hanging="425"/>
        <w:contextualSpacing w:val="0"/>
        <w:rPr>
          <w:szCs w:val="24"/>
        </w:rPr>
      </w:pPr>
      <w:r w:rsidRPr="00E6256F">
        <w:rPr>
          <w:szCs w:val="24"/>
        </w:rPr>
        <w:t>kompleksowym wspieraniem aktywności seniorów, w tym ich integracji w środowisku zamieszkania</w:t>
      </w:r>
      <w:r w:rsidR="004E0271">
        <w:rPr>
          <w:szCs w:val="24"/>
        </w:rPr>
        <w:t>;</w:t>
      </w:r>
    </w:p>
    <w:p w14:paraId="273AA01C" w14:textId="731A6EC1" w:rsidR="004446E8" w:rsidRPr="005966FB" w:rsidRDefault="004446E8" w:rsidP="0047207E">
      <w:pPr>
        <w:numPr>
          <w:ilvl w:val="0"/>
          <w:numId w:val="13"/>
        </w:numPr>
        <w:spacing w:after="6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zdrowym starzeniem się</w:t>
      </w:r>
      <w:r w:rsidR="004E0271">
        <w:rPr>
          <w:rFonts w:ascii="Times New Roman" w:hAnsi="Times New Roman"/>
          <w:sz w:val="24"/>
          <w:szCs w:val="24"/>
        </w:rPr>
        <w:t>;</w:t>
      </w:r>
    </w:p>
    <w:p w14:paraId="0F1D11DD" w14:textId="66000604" w:rsidR="004446E8" w:rsidRDefault="004446E8" w:rsidP="0047207E">
      <w:pPr>
        <w:numPr>
          <w:ilvl w:val="0"/>
          <w:numId w:val="13"/>
        </w:numPr>
        <w:spacing w:after="6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komunikacją społeczną i kształtowaniem pozytywnego wizerunku starości.</w:t>
      </w:r>
    </w:p>
    <w:p w14:paraId="4C78F663" w14:textId="1C8ADE39" w:rsidR="004446E8" w:rsidRPr="005966FB" w:rsidRDefault="004446E8" w:rsidP="0047207E">
      <w:pPr>
        <w:pStyle w:val="Akapitzlist"/>
        <w:numPr>
          <w:ilvl w:val="0"/>
          <w:numId w:val="12"/>
        </w:numPr>
        <w:spacing w:after="60" w:line="276" w:lineRule="auto"/>
        <w:contextualSpacing w:val="0"/>
      </w:pPr>
      <w:r w:rsidRPr="005966FB">
        <w:t xml:space="preserve">Rada w zakresie realizacji zadań wskazanych w ust. 1 wspierana jest merytorycznie i organizacyjnie przez </w:t>
      </w:r>
      <w:r w:rsidR="00F33578">
        <w:t xml:space="preserve">Zarząd Województwa Śląskiego </w:t>
      </w:r>
      <w:r w:rsidR="00CF15E7">
        <w:t>i Marszałka Województwa Śląskiego</w:t>
      </w:r>
      <w:r w:rsidR="0039212A">
        <w:t>,</w:t>
      </w:r>
      <w:r w:rsidR="00CF15E7">
        <w:t xml:space="preserve"> </w:t>
      </w:r>
      <w:r w:rsidRPr="005966FB">
        <w:t>któr</w:t>
      </w:r>
      <w:r w:rsidR="00F33578">
        <w:t>zy</w:t>
      </w:r>
      <w:r w:rsidRPr="005966FB">
        <w:t>:</w:t>
      </w:r>
    </w:p>
    <w:p w14:paraId="4E48DE4B" w14:textId="77777777" w:rsidR="002B643B" w:rsidRDefault="004446E8" w:rsidP="0047207E">
      <w:pPr>
        <w:pStyle w:val="Akapitzlist"/>
        <w:numPr>
          <w:ilvl w:val="0"/>
          <w:numId w:val="31"/>
        </w:numPr>
        <w:spacing w:after="60" w:line="276" w:lineRule="auto"/>
        <w:ind w:left="1134" w:hanging="425"/>
        <w:contextualSpacing w:val="0"/>
        <w:rPr>
          <w:szCs w:val="24"/>
        </w:rPr>
      </w:pPr>
      <w:r w:rsidRPr="00E6256F">
        <w:rPr>
          <w:szCs w:val="24"/>
        </w:rPr>
        <w:t>przekazują Radzie do zaopiniowania oraz konsultacji kluczowe dokumenty i propozycje rozwiązań mających wpływ na regionalną politykę senioralną</w:t>
      </w:r>
      <w:r w:rsidR="004E0271">
        <w:rPr>
          <w:szCs w:val="24"/>
        </w:rPr>
        <w:t>;</w:t>
      </w:r>
    </w:p>
    <w:p w14:paraId="2694DA08" w14:textId="004B7279" w:rsidR="00CE3A86" w:rsidRDefault="004446E8" w:rsidP="0047207E">
      <w:pPr>
        <w:pStyle w:val="Akapitzlist"/>
        <w:numPr>
          <w:ilvl w:val="0"/>
          <w:numId w:val="31"/>
        </w:numPr>
        <w:spacing w:after="60" w:line="276" w:lineRule="auto"/>
        <w:ind w:left="1134" w:hanging="425"/>
        <w:contextualSpacing w:val="0"/>
        <w:rPr>
          <w:szCs w:val="24"/>
        </w:rPr>
      </w:pPr>
      <w:r w:rsidRPr="002B643B">
        <w:rPr>
          <w:szCs w:val="24"/>
        </w:rPr>
        <w:t xml:space="preserve">zapraszają członków Rady do zespołów eksperckich i innych gremiów, przygotowujących projekty dokumentów strategicznych lub innych przedsięwzięć w obszarze zgodnym z celami Rady wskazanymi w </w:t>
      </w:r>
      <w:r w:rsidR="0039212A">
        <w:rPr>
          <w:szCs w:val="24"/>
        </w:rPr>
        <w:t>§ 3</w:t>
      </w:r>
      <w:r w:rsidR="004C1333" w:rsidRPr="002B643B">
        <w:rPr>
          <w:szCs w:val="24"/>
        </w:rPr>
        <w:t>;</w:t>
      </w:r>
    </w:p>
    <w:p w14:paraId="78E19A8E" w14:textId="77777777" w:rsidR="00E10A54" w:rsidRDefault="004446E8" w:rsidP="00E10A54">
      <w:pPr>
        <w:pStyle w:val="Akapitzlist"/>
        <w:numPr>
          <w:ilvl w:val="0"/>
          <w:numId w:val="31"/>
        </w:numPr>
        <w:spacing w:after="60" w:line="276" w:lineRule="auto"/>
        <w:contextualSpacing w:val="0"/>
        <w:rPr>
          <w:szCs w:val="24"/>
        </w:rPr>
      </w:pPr>
      <w:r w:rsidRPr="00CE3A86">
        <w:rPr>
          <w:szCs w:val="24"/>
        </w:rPr>
        <w:lastRenderedPageBreak/>
        <w:t>informują Radę o realizacji działań na rzecz osób starszych wynikających z programów oraz strategii wojewódzkich</w:t>
      </w:r>
      <w:r w:rsidR="004C1333" w:rsidRPr="00CE3A86">
        <w:rPr>
          <w:szCs w:val="24"/>
        </w:rPr>
        <w:t>;</w:t>
      </w:r>
    </w:p>
    <w:p w14:paraId="4FB3CEB5" w14:textId="68BEC03C" w:rsidR="004446E8" w:rsidRPr="00E10A54" w:rsidRDefault="004446E8" w:rsidP="00E10A54">
      <w:pPr>
        <w:pStyle w:val="Akapitzlist"/>
        <w:numPr>
          <w:ilvl w:val="0"/>
          <w:numId w:val="31"/>
        </w:numPr>
        <w:spacing w:after="60" w:line="276" w:lineRule="auto"/>
        <w:contextualSpacing w:val="0"/>
        <w:rPr>
          <w:szCs w:val="24"/>
        </w:rPr>
      </w:pPr>
      <w:r w:rsidRPr="00E10A54">
        <w:rPr>
          <w:szCs w:val="24"/>
        </w:rPr>
        <w:t xml:space="preserve">włączają Radę w realizację inicjatyw na rzecz osób starszych. </w:t>
      </w:r>
    </w:p>
    <w:p w14:paraId="1386286E" w14:textId="01F34050" w:rsidR="004446E8" w:rsidRPr="00E10A54" w:rsidRDefault="004446E8" w:rsidP="002B643B">
      <w:pPr>
        <w:rPr>
          <w:rFonts w:ascii="Times New Roman" w:hAnsi="Times New Roman"/>
          <w:sz w:val="16"/>
          <w:szCs w:val="16"/>
        </w:rPr>
      </w:pPr>
    </w:p>
    <w:p w14:paraId="6BF6E0F3" w14:textId="77777777" w:rsidR="00E10A54" w:rsidRPr="00E10A54" w:rsidRDefault="00E10A54" w:rsidP="002B643B">
      <w:pPr>
        <w:rPr>
          <w:rFonts w:ascii="Times New Roman" w:hAnsi="Times New Roman"/>
          <w:sz w:val="16"/>
          <w:szCs w:val="16"/>
        </w:rPr>
      </w:pPr>
    </w:p>
    <w:p w14:paraId="00A91FB6" w14:textId="7920CAB4" w:rsidR="004446E8" w:rsidRDefault="004446E8" w:rsidP="00223C2B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II. </w:t>
      </w:r>
      <w:r w:rsidR="00ED0E16">
        <w:rPr>
          <w:rFonts w:ascii="Times New Roman" w:hAnsi="Times New Roman"/>
          <w:sz w:val="24"/>
          <w:szCs w:val="24"/>
        </w:rPr>
        <w:t xml:space="preserve">KADENCJA RADY, </w:t>
      </w:r>
      <w:r w:rsidRPr="005966FB">
        <w:rPr>
          <w:rFonts w:ascii="Times New Roman" w:hAnsi="Times New Roman"/>
          <w:sz w:val="24"/>
          <w:szCs w:val="24"/>
        </w:rPr>
        <w:t>TRYB I KRYTERIA WYBORU CZŁONKÓW RADY</w:t>
      </w:r>
    </w:p>
    <w:p w14:paraId="7A0D590B" w14:textId="77777777" w:rsidR="00E10A54" w:rsidRPr="00E10A54" w:rsidRDefault="00E10A54" w:rsidP="00223C2B">
      <w:pPr>
        <w:jc w:val="center"/>
        <w:rPr>
          <w:rFonts w:ascii="Times New Roman" w:hAnsi="Times New Roman"/>
          <w:sz w:val="12"/>
          <w:szCs w:val="12"/>
        </w:rPr>
      </w:pPr>
    </w:p>
    <w:p w14:paraId="73322C8E" w14:textId="7B25D70E" w:rsidR="004446E8" w:rsidRPr="005966FB" w:rsidRDefault="004446E8" w:rsidP="005966FB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§ </w:t>
      </w:r>
      <w:r w:rsidR="00427AE5">
        <w:rPr>
          <w:rFonts w:ascii="Times New Roman" w:hAnsi="Times New Roman"/>
          <w:sz w:val="24"/>
          <w:szCs w:val="24"/>
        </w:rPr>
        <w:t>5</w:t>
      </w:r>
    </w:p>
    <w:p w14:paraId="1216F2BD" w14:textId="26DBD77A" w:rsidR="00ED0E16" w:rsidRPr="007B1250" w:rsidRDefault="00ED0E16" w:rsidP="00CE3A86">
      <w:pPr>
        <w:spacing w:after="60"/>
        <w:rPr>
          <w:szCs w:val="24"/>
        </w:rPr>
      </w:pPr>
      <w:r w:rsidRPr="00EC22FE">
        <w:rPr>
          <w:rFonts w:ascii="Times New Roman" w:hAnsi="Times New Roman"/>
          <w:sz w:val="24"/>
          <w:szCs w:val="24"/>
        </w:rPr>
        <w:t>Rada działa na zasadzie kadencyjności. Kadencja Rady trwa 5 lat, z tym że kadencja nie może trwać dłużej niż kadencja Sejmiku Województwa Śląskiego</w:t>
      </w:r>
      <w:r w:rsidR="00712344" w:rsidRPr="00EC22FE">
        <w:rPr>
          <w:rFonts w:ascii="Times New Roman" w:hAnsi="Times New Roman"/>
          <w:sz w:val="24"/>
          <w:szCs w:val="24"/>
        </w:rPr>
        <w:t xml:space="preserve">. </w:t>
      </w:r>
    </w:p>
    <w:p w14:paraId="584A167F" w14:textId="2D4DF1E3" w:rsidR="00ED0E16" w:rsidRDefault="00ED0E16" w:rsidP="00ED0E16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22454C96" w14:textId="0E6ED0FE" w:rsidR="00ED0E16" w:rsidRPr="005966FB" w:rsidRDefault="00ED0E16" w:rsidP="00A20C9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14:paraId="66E44091" w14:textId="6F25342F" w:rsidR="004446E8" w:rsidRPr="005966FB" w:rsidRDefault="004446E8" w:rsidP="00CE3A86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Rada składa się z 19 członków, wybieranych przez Komisję Ekspercką na podstawie otrzymanych zgłoszeń, zgodnie z § </w:t>
      </w:r>
      <w:r w:rsidR="00802353">
        <w:rPr>
          <w:rFonts w:ascii="Times New Roman" w:hAnsi="Times New Roman"/>
          <w:sz w:val="24"/>
          <w:szCs w:val="24"/>
        </w:rPr>
        <w:t>7</w:t>
      </w:r>
      <w:r w:rsidRPr="005966FB">
        <w:rPr>
          <w:rFonts w:ascii="Times New Roman" w:hAnsi="Times New Roman"/>
          <w:sz w:val="24"/>
          <w:szCs w:val="24"/>
        </w:rPr>
        <w:t xml:space="preserve"> niniejszego Statutu. </w:t>
      </w:r>
    </w:p>
    <w:p w14:paraId="10060A32" w14:textId="77777777" w:rsidR="00223C2B" w:rsidRPr="00223C2B" w:rsidRDefault="00223C2B" w:rsidP="00223C2B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96E9F11" w14:textId="77777777" w:rsidR="004446E8" w:rsidRPr="005966FB" w:rsidRDefault="004446E8" w:rsidP="005966FB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§ 7</w:t>
      </w:r>
    </w:p>
    <w:p w14:paraId="19EB0B4B" w14:textId="7D6F4995" w:rsidR="004446E8" w:rsidRPr="005966FB" w:rsidRDefault="004446E8" w:rsidP="00E10A54">
      <w:pPr>
        <w:pStyle w:val="Akapitzlist"/>
        <w:numPr>
          <w:ilvl w:val="0"/>
          <w:numId w:val="39"/>
        </w:numPr>
        <w:spacing w:after="60" w:line="276" w:lineRule="auto"/>
        <w:ind w:left="426" w:hanging="426"/>
        <w:contextualSpacing w:val="0"/>
      </w:pPr>
      <w:r w:rsidRPr="005966FB">
        <w:t>Nabór do Rady jest ogłaszany i podawany do publicznej wiadomości</w:t>
      </w:r>
      <w:r w:rsidR="00F33578">
        <w:t xml:space="preserve"> </w:t>
      </w:r>
      <w:r w:rsidR="00F33578" w:rsidRPr="00E6256F">
        <w:t>przez Zarząd Województwa Śląskiego</w:t>
      </w:r>
      <w:r w:rsidR="00ED0E16" w:rsidRPr="004C1333">
        <w:t>.</w:t>
      </w:r>
      <w:r w:rsidR="00ED0E16">
        <w:t xml:space="preserve"> </w:t>
      </w:r>
      <w:r w:rsidRPr="005966FB">
        <w:t>Informacja o naborze do Rady jest publikowana na stronie internetowej prowadzonej przez Urząd.</w:t>
      </w:r>
    </w:p>
    <w:p w14:paraId="2E93684E" w14:textId="3B1CCF82" w:rsidR="005E4039" w:rsidRDefault="00B77B9C" w:rsidP="00E10A54">
      <w:pPr>
        <w:pStyle w:val="Akapitzlist"/>
        <w:numPr>
          <w:ilvl w:val="0"/>
          <w:numId w:val="39"/>
        </w:numPr>
        <w:spacing w:after="60" w:line="276" w:lineRule="auto"/>
        <w:ind w:left="426" w:hanging="426"/>
        <w:contextualSpacing w:val="0"/>
        <w:rPr>
          <w:szCs w:val="24"/>
        </w:rPr>
      </w:pPr>
      <w:r>
        <w:rPr>
          <w:szCs w:val="24"/>
        </w:rPr>
        <w:t xml:space="preserve">Kandydatem na członka Rady może być osoba pełnoletnia, </w:t>
      </w:r>
      <w:r w:rsidR="005E4039">
        <w:rPr>
          <w:szCs w:val="24"/>
        </w:rPr>
        <w:t xml:space="preserve">będąca </w:t>
      </w:r>
      <w:r w:rsidR="005E4039" w:rsidRPr="005E4039">
        <w:rPr>
          <w:szCs w:val="24"/>
        </w:rPr>
        <w:t>przedstawiciel</w:t>
      </w:r>
      <w:r w:rsidR="005E4039">
        <w:rPr>
          <w:szCs w:val="24"/>
        </w:rPr>
        <w:t>em</w:t>
      </w:r>
      <w:r w:rsidR="005E4039" w:rsidRPr="005E4039">
        <w:rPr>
          <w:szCs w:val="24"/>
        </w:rPr>
        <w:t xml:space="preserve"> osób starszych oraz przedstawiciel</w:t>
      </w:r>
      <w:r w:rsidR="005E4039">
        <w:rPr>
          <w:szCs w:val="24"/>
        </w:rPr>
        <w:t>em</w:t>
      </w:r>
      <w:r w:rsidR="005E4039" w:rsidRPr="005E4039">
        <w:rPr>
          <w:szCs w:val="24"/>
        </w:rPr>
        <w:t xml:space="preserve"> podmiotów działających na rzecz osób starszych, </w:t>
      </w:r>
      <w:r w:rsidR="002C3D24">
        <w:rPr>
          <w:szCs w:val="24"/>
        </w:rPr>
        <w:t xml:space="preserve">                      </w:t>
      </w:r>
      <w:r w:rsidR="005E4039" w:rsidRPr="005E4039">
        <w:rPr>
          <w:szCs w:val="24"/>
        </w:rPr>
        <w:t>w szczególności przedstawiciel</w:t>
      </w:r>
      <w:r w:rsidR="002C3D24">
        <w:rPr>
          <w:szCs w:val="24"/>
        </w:rPr>
        <w:t>em</w:t>
      </w:r>
      <w:r w:rsidR="005E4039" w:rsidRPr="005E4039">
        <w:rPr>
          <w:szCs w:val="24"/>
        </w:rPr>
        <w:t xml:space="preserve"> organizacji pozarządowych oraz podmiotów prowadzących uniwersytety trzeciego wieku, </w:t>
      </w:r>
      <w:r>
        <w:rPr>
          <w:szCs w:val="24"/>
        </w:rPr>
        <w:t>której miejsce zamieszkania znajduje się na terenie województwa śląskiego</w:t>
      </w:r>
      <w:r w:rsidR="002C3D24">
        <w:rPr>
          <w:szCs w:val="24"/>
        </w:rPr>
        <w:t xml:space="preserve"> oraz </w:t>
      </w:r>
      <w:r w:rsidR="00A767BC">
        <w:rPr>
          <w:szCs w:val="24"/>
        </w:rPr>
        <w:t>nie została skazana przez sąd prawomocnym wyrokiem za przestępstwo popełnione z winy umyślnej.</w:t>
      </w:r>
    </w:p>
    <w:p w14:paraId="3BB78362" w14:textId="59B6B6BB" w:rsidR="00B77B9C" w:rsidRDefault="00B77B9C" w:rsidP="00E10A54">
      <w:pPr>
        <w:pStyle w:val="Akapitzlist"/>
        <w:numPr>
          <w:ilvl w:val="0"/>
          <w:numId w:val="39"/>
        </w:numPr>
        <w:spacing w:after="60" w:line="276" w:lineRule="auto"/>
        <w:ind w:left="426" w:hanging="426"/>
        <w:contextualSpacing w:val="0"/>
        <w:rPr>
          <w:szCs w:val="24"/>
        </w:rPr>
      </w:pPr>
      <w:r>
        <w:rPr>
          <w:szCs w:val="24"/>
        </w:rPr>
        <w:t>Kandydaci na członków Rady zgłaszają się samodzielnie w przypadku przedstawicieli osób starszych albo są zgłaszani przez podmioty, o których mowa w ust. 2.</w:t>
      </w:r>
    </w:p>
    <w:p w14:paraId="676BB17B" w14:textId="28F90637" w:rsidR="00B77B9C" w:rsidRPr="00802353" w:rsidRDefault="00B77B9C" w:rsidP="00E10A54">
      <w:pPr>
        <w:pStyle w:val="Akapitzlist"/>
        <w:numPr>
          <w:ilvl w:val="0"/>
          <w:numId w:val="39"/>
        </w:numPr>
        <w:spacing w:after="60" w:line="276" w:lineRule="auto"/>
        <w:ind w:left="426" w:hanging="426"/>
        <w:contextualSpacing w:val="0"/>
        <w:rPr>
          <w:szCs w:val="24"/>
        </w:rPr>
      </w:pPr>
      <w:r>
        <w:rPr>
          <w:szCs w:val="24"/>
        </w:rPr>
        <w:t>Podmiot, o którym mowa w ust. 2, może zgłosić tylko jednego kandydata na członka Rady.</w:t>
      </w:r>
    </w:p>
    <w:p w14:paraId="1786EDF9" w14:textId="2E2CAD88" w:rsidR="004446E8" w:rsidRPr="005966FB" w:rsidRDefault="004446E8" w:rsidP="00E10A54">
      <w:pPr>
        <w:numPr>
          <w:ilvl w:val="0"/>
          <w:numId w:val="39"/>
        </w:numPr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Członkiem Izby Przedstawicielskiej Seniorów, o której mowa w § </w:t>
      </w:r>
      <w:r w:rsidR="005E4039">
        <w:rPr>
          <w:rFonts w:ascii="Times New Roman" w:hAnsi="Times New Roman"/>
          <w:sz w:val="24"/>
          <w:szCs w:val="24"/>
        </w:rPr>
        <w:t>10</w:t>
      </w:r>
      <w:r w:rsidR="005E4039" w:rsidRPr="005966FB">
        <w:rPr>
          <w:rFonts w:ascii="Times New Roman" w:hAnsi="Times New Roman"/>
          <w:sz w:val="24"/>
          <w:szCs w:val="24"/>
        </w:rPr>
        <w:t xml:space="preserve"> </w:t>
      </w:r>
      <w:r w:rsidRPr="005966FB">
        <w:rPr>
          <w:rFonts w:ascii="Times New Roman" w:hAnsi="Times New Roman"/>
          <w:sz w:val="24"/>
          <w:szCs w:val="24"/>
        </w:rPr>
        <w:t>ust. 1 i 3, może zostać osoba, która ukończyła w dniu zgłoszenia kandydatury 60 lat.</w:t>
      </w:r>
    </w:p>
    <w:p w14:paraId="562BFB27" w14:textId="77777777" w:rsidR="004446E8" w:rsidRPr="005966FB" w:rsidRDefault="004446E8" w:rsidP="00E10A54">
      <w:pPr>
        <w:numPr>
          <w:ilvl w:val="0"/>
          <w:numId w:val="39"/>
        </w:numPr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Zgłoszenie kandydata jest dokonywane na formularzu zgłoszeniowym, którego wzór wraz z informacją o naborze do Rady jest każdorazowo publikowany na stronie internetowej Urzędu Marszałkowskiego Województwa Śląskiego. </w:t>
      </w:r>
    </w:p>
    <w:p w14:paraId="704EEE1E" w14:textId="764B6A13" w:rsidR="004446E8" w:rsidRPr="005966FB" w:rsidRDefault="004446E8" w:rsidP="00E10A54">
      <w:pPr>
        <w:numPr>
          <w:ilvl w:val="0"/>
          <w:numId w:val="39"/>
        </w:numPr>
        <w:spacing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Formularz zgłoszeniowy zawiera następujące elementy:</w:t>
      </w:r>
    </w:p>
    <w:p w14:paraId="1F11E4C5" w14:textId="5B5CE28D" w:rsidR="004446E8" w:rsidRPr="00E6256F" w:rsidRDefault="004446E8" w:rsidP="00A51942">
      <w:pPr>
        <w:pStyle w:val="Akapitzlist"/>
        <w:numPr>
          <w:ilvl w:val="0"/>
          <w:numId w:val="27"/>
        </w:numPr>
        <w:spacing w:after="60" w:line="276" w:lineRule="auto"/>
        <w:ind w:left="851" w:hanging="425"/>
        <w:contextualSpacing w:val="0"/>
        <w:rPr>
          <w:szCs w:val="24"/>
        </w:rPr>
      </w:pPr>
      <w:r w:rsidRPr="00E6256F">
        <w:rPr>
          <w:szCs w:val="24"/>
        </w:rPr>
        <w:t>dane dotyczące kandydata (tj. imię i nazwisko, data urodzenia, adres zamieszkania i adres korespondencyjny, dane kontaktowe – telefon i adres e-mail, gdy dotyczy, wykształcenie i zawód, pełnione funkcje)</w:t>
      </w:r>
      <w:r w:rsidR="004C1333">
        <w:rPr>
          <w:szCs w:val="24"/>
        </w:rPr>
        <w:t>;</w:t>
      </w:r>
    </w:p>
    <w:p w14:paraId="0C821463" w14:textId="1B7C87C7" w:rsidR="004446E8" w:rsidRPr="005966FB" w:rsidRDefault="004446E8" w:rsidP="00A51942">
      <w:pPr>
        <w:numPr>
          <w:ilvl w:val="0"/>
          <w:numId w:val="27"/>
        </w:numPr>
        <w:spacing w:after="6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opis doświadczenia kandydata, w szczególności w zakresie działań prowadzonych w obszarze polityki senioralnej oraz wspierania osób starszych</w:t>
      </w:r>
      <w:r w:rsidR="004C1333">
        <w:rPr>
          <w:rFonts w:ascii="Times New Roman" w:hAnsi="Times New Roman"/>
          <w:sz w:val="24"/>
          <w:szCs w:val="24"/>
        </w:rPr>
        <w:t>;</w:t>
      </w:r>
    </w:p>
    <w:p w14:paraId="7554E3FE" w14:textId="0CA4D836" w:rsidR="004446E8" w:rsidRPr="005966FB" w:rsidRDefault="004446E8" w:rsidP="00A51942">
      <w:pPr>
        <w:numPr>
          <w:ilvl w:val="0"/>
          <w:numId w:val="27"/>
        </w:numPr>
        <w:spacing w:after="6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lastRenderedPageBreak/>
        <w:t>uzasadnienie ubiegania się o członkostwo w Radzie</w:t>
      </w:r>
      <w:r w:rsidR="004C1333">
        <w:rPr>
          <w:rFonts w:ascii="Times New Roman" w:hAnsi="Times New Roman"/>
          <w:sz w:val="24"/>
          <w:szCs w:val="24"/>
        </w:rPr>
        <w:t>;</w:t>
      </w:r>
    </w:p>
    <w:p w14:paraId="54BB72CB" w14:textId="569D358C" w:rsidR="004446E8" w:rsidRPr="005966FB" w:rsidRDefault="004446E8" w:rsidP="00A51942">
      <w:pPr>
        <w:numPr>
          <w:ilvl w:val="0"/>
          <w:numId w:val="27"/>
        </w:numPr>
        <w:spacing w:after="6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deklarację dotyczącą udziału w pracach co najmniej jednej z Izb</w:t>
      </w:r>
      <w:r w:rsidR="004C1333">
        <w:rPr>
          <w:rFonts w:ascii="Times New Roman" w:hAnsi="Times New Roman"/>
          <w:sz w:val="24"/>
          <w:szCs w:val="24"/>
        </w:rPr>
        <w:t>;</w:t>
      </w:r>
    </w:p>
    <w:p w14:paraId="362FC8C3" w14:textId="4207FFA3" w:rsidR="004446E8" w:rsidRPr="005966FB" w:rsidRDefault="004446E8" w:rsidP="00A51942">
      <w:pPr>
        <w:numPr>
          <w:ilvl w:val="0"/>
          <w:numId w:val="27"/>
        </w:numPr>
        <w:spacing w:after="6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oświadczenie dotyczące znajomości postanowień Statutu Rady</w:t>
      </w:r>
      <w:r w:rsidR="004C1333">
        <w:rPr>
          <w:rFonts w:ascii="Times New Roman" w:hAnsi="Times New Roman"/>
          <w:sz w:val="24"/>
          <w:szCs w:val="24"/>
        </w:rPr>
        <w:t>;</w:t>
      </w:r>
      <w:r w:rsidRPr="005966FB">
        <w:rPr>
          <w:rFonts w:ascii="Times New Roman" w:hAnsi="Times New Roman"/>
          <w:sz w:val="24"/>
          <w:szCs w:val="24"/>
        </w:rPr>
        <w:t xml:space="preserve"> </w:t>
      </w:r>
    </w:p>
    <w:p w14:paraId="6235B3B5" w14:textId="19F905C4" w:rsidR="004446E8" w:rsidRPr="005966FB" w:rsidRDefault="004446E8" w:rsidP="00A51942">
      <w:pPr>
        <w:numPr>
          <w:ilvl w:val="0"/>
          <w:numId w:val="27"/>
        </w:numPr>
        <w:spacing w:after="6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wyrażenie zgody na przetwarzanie danych osobowych wraz z innymi oświadczeniami wynikającymi z aktualnych przepisów w zakresie przetwarzania danych osobowych</w:t>
      </w:r>
      <w:r w:rsidR="004C1333">
        <w:rPr>
          <w:rFonts w:ascii="Times New Roman" w:hAnsi="Times New Roman"/>
          <w:sz w:val="24"/>
          <w:szCs w:val="24"/>
        </w:rPr>
        <w:t>;</w:t>
      </w:r>
    </w:p>
    <w:p w14:paraId="413C22E9" w14:textId="4C3A0062" w:rsidR="004446E8" w:rsidRPr="005966FB" w:rsidRDefault="004446E8" w:rsidP="00A51942">
      <w:pPr>
        <w:numPr>
          <w:ilvl w:val="0"/>
          <w:numId w:val="27"/>
        </w:numPr>
        <w:spacing w:after="6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wyrażenie zgody na kandydowanie i potwierdzenie prawdziwości danych zawartych w formularzu zgłoszeniowym </w:t>
      </w:r>
      <w:r w:rsidR="00C2152F">
        <w:rPr>
          <w:rFonts w:ascii="Times New Roman" w:hAnsi="Times New Roman"/>
          <w:sz w:val="24"/>
          <w:szCs w:val="24"/>
        </w:rPr>
        <w:t xml:space="preserve">wraz z </w:t>
      </w:r>
      <w:r w:rsidRPr="005966FB">
        <w:rPr>
          <w:rFonts w:ascii="Times New Roman" w:hAnsi="Times New Roman"/>
          <w:sz w:val="24"/>
          <w:szCs w:val="24"/>
        </w:rPr>
        <w:t>podpisem kandydata.</w:t>
      </w:r>
    </w:p>
    <w:p w14:paraId="0DC2AE25" w14:textId="2B441790" w:rsidR="004446E8" w:rsidRPr="005966FB" w:rsidRDefault="004446E8" w:rsidP="00A51942">
      <w:pPr>
        <w:numPr>
          <w:ilvl w:val="0"/>
          <w:numId w:val="39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Do każdego formularza zgłoszeniowego mogą zostać załączone rekomendacje </w:t>
      </w:r>
      <w:r w:rsidR="004D19F4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966FB">
        <w:rPr>
          <w:rFonts w:ascii="Times New Roman" w:hAnsi="Times New Roman"/>
          <w:sz w:val="24"/>
          <w:szCs w:val="24"/>
        </w:rPr>
        <w:t xml:space="preserve">od instytucji lub osób cieszących się zaufaniem społecznym. </w:t>
      </w:r>
    </w:p>
    <w:p w14:paraId="0F052657" w14:textId="7671D60E" w:rsidR="004446E8" w:rsidRPr="005966FB" w:rsidRDefault="004446E8" w:rsidP="00A51942">
      <w:pPr>
        <w:numPr>
          <w:ilvl w:val="0"/>
          <w:numId w:val="39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Ocena zgłoszeń do Rady jest przeprowadzana przez </w:t>
      </w:r>
      <w:r w:rsidR="008901B5">
        <w:rPr>
          <w:rFonts w:ascii="Times New Roman" w:hAnsi="Times New Roman"/>
          <w:sz w:val="24"/>
          <w:szCs w:val="24"/>
        </w:rPr>
        <w:t>Komisję Ekspercką</w:t>
      </w:r>
      <w:r w:rsidR="00B86335">
        <w:rPr>
          <w:rFonts w:ascii="Times New Roman" w:hAnsi="Times New Roman"/>
          <w:sz w:val="24"/>
          <w:szCs w:val="24"/>
        </w:rPr>
        <w:t xml:space="preserve"> składającą się z 5 członków</w:t>
      </w:r>
      <w:r w:rsidR="00F8296D">
        <w:rPr>
          <w:rFonts w:ascii="Times New Roman" w:hAnsi="Times New Roman"/>
          <w:sz w:val="24"/>
          <w:szCs w:val="24"/>
        </w:rPr>
        <w:t>,</w:t>
      </w:r>
      <w:r w:rsidR="00B86335">
        <w:rPr>
          <w:rFonts w:ascii="Times New Roman" w:hAnsi="Times New Roman"/>
          <w:sz w:val="24"/>
          <w:szCs w:val="24"/>
        </w:rPr>
        <w:t xml:space="preserve"> </w:t>
      </w:r>
      <w:r w:rsidRPr="005966FB">
        <w:rPr>
          <w:rFonts w:ascii="Times New Roman" w:hAnsi="Times New Roman"/>
          <w:sz w:val="24"/>
          <w:szCs w:val="24"/>
        </w:rPr>
        <w:t>którymi są:</w:t>
      </w:r>
    </w:p>
    <w:p w14:paraId="351176DC" w14:textId="255DBD29" w:rsidR="004E0271" w:rsidRPr="005B6DBB" w:rsidRDefault="00CF15E7" w:rsidP="005B6DBB">
      <w:pPr>
        <w:pStyle w:val="Akapitzlist"/>
        <w:numPr>
          <w:ilvl w:val="1"/>
          <w:numId w:val="14"/>
        </w:numPr>
        <w:spacing w:after="60" w:line="276" w:lineRule="auto"/>
        <w:ind w:left="1434" w:hanging="357"/>
        <w:rPr>
          <w:szCs w:val="24"/>
        </w:rPr>
      </w:pPr>
      <w:r w:rsidRPr="005B6DBB">
        <w:rPr>
          <w:szCs w:val="24"/>
        </w:rPr>
        <w:t xml:space="preserve">2 przedstawicieli </w:t>
      </w:r>
      <w:r w:rsidR="005D3EBC" w:rsidRPr="005B6DBB">
        <w:rPr>
          <w:szCs w:val="24"/>
        </w:rPr>
        <w:t>Marszałka Województwa Śląskiego</w:t>
      </w:r>
      <w:r w:rsidRPr="005B6DBB">
        <w:rPr>
          <w:szCs w:val="24"/>
        </w:rPr>
        <w:t xml:space="preserve">, </w:t>
      </w:r>
      <w:r w:rsidR="004E0271" w:rsidRPr="005B6DBB">
        <w:rPr>
          <w:szCs w:val="24"/>
        </w:rPr>
        <w:t>z których jeden jest Przewodniczym Komisji</w:t>
      </w:r>
      <w:r w:rsidR="004C1333" w:rsidRPr="005B6DBB">
        <w:rPr>
          <w:szCs w:val="24"/>
        </w:rPr>
        <w:t xml:space="preserve"> Eksperckiej</w:t>
      </w:r>
      <w:r w:rsidR="004E0271" w:rsidRPr="005B6DBB">
        <w:rPr>
          <w:szCs w:val="24"/>
        </w:rPr>
        <w:t xml:space="preserve">, </w:t>
      </w:r>
    </w:p>
    <w:p w14:paraId="14F7A5C9" w14:textId="069848E9" w:rsidR="00D4216D" w:rsidRPr="005B6DBB" w:rsidRDefault="004C1333" w:rsidP="00A51942">
      <w:pPr>
        <w:pStyle w:val="Akapitzlist"/>
        <w:shd w:val="clear" w:color="auto" w:fill="FFFFFF" w:themeFill="background1"/>
        <w:spacing w:after="60" w:line="276" w:lineRule="auto"/>
        <w:ind w:left="1134"/>
        <w:contextualSpacing w:val="0"/>
        <w:rPr>
          <w:szCs w:val="24"/>
        </w:rPr>
      </w:pPr>
      <w:r w:rsidRPr="005B6DBB">
        <w:rPr>
          <w:szCs w:val="24"/>
        </w:rPr>
        <w:t xml:space="preserve">2)  </w:t>
      </w:r>
      <w:r w:rsidR="00E10A54" w:rsidRPr="005B6DBB">
        <w:rPr>
          <w:szCs w:val="24"/>
        </w:rPr>
        <w:t xml:space="preserve"> </w:t>
      </w:r>
      <w:r w:rsidRPr="005B6DBB">
        <w:rPr>
          <w:szCs w:val="24"/>
        </w:rPr>
        <w:t xml:space="preserve">1 </w:t>
      </w:r>
      <w:r w:rsidR="00531551" w:rsidRPr="005B6DBB">
        <w:rPr>
          <w:szCs w:val="24"/>
        </w:rPr>
        <w:t>przedstawiciel Sejmiku Województwa Śląskiego;</w:t>
      </w:r>
    </w:p>
    <w:p w14:paraId="74F2AEB5" w14:textId="1B31CE37" w:rsidR="004446E8" w:rsidRPr="00D4216D" w:rsidRDefault="000843E9" w:rsidP="00E10A54">
      <w:pPr>
        <w:pStyle w:val="Akapitzlist"/>
        <w:shd w:val="clear" w:color="auto" w:fill="FFFFFF" w:themeFill="background1"/>
        <w:spacing w:after="60" w:line="276" w:lineRule="auto"/>
        <w:ind w:left="1560" w:hanging="426"/>
        <w:contextualSpacing w:val="0"/>
        <w:rPr>
          <w:szCs w:val="24"/>
        </w:rPr>
      </w:pPr>
      <w:r w:rsidRPr="005B6DBB">
        <w:rPr>
          <w:szCs w:val="24"/>
        </w:rPr>
        <w:t>3</w:t>
      </w:r>
      <w:r w:rsidR="002B643B" w:rsidRPr="005B6DBB">
        <w:rPr>
          <w:szCs w:val="24"/>
        </w:rPr>
        <w:t>)</w:t>
      </w:r>
      <w:r w:rsidRPr="005B6DBB">
        <w:rPr>
          <w:szCs w:val="24"/>
        </w:rPr>
        <w:t xml:space="preserve"> </w:t>
      </w:r>
      <w:r w:rsidR="00E10A54" w:rsidRPr="005B6DBB">
        <w:rPr>
          <w:szCs w:val="24"/>
        </w:rPr>
        <w:t xml:space="preserve"> </w:t>
      </w:r>
      <w:r w:rsidR="00D42D8A" w:rsidRPr="005B6DBB">
        <w:rPr>
          <w:szCs w:val="24"/>
        </w:rPr>
        <w:t xml:space="preserve">2 </w:t>
      </w:r>
      <w:r w:rsidR="004446E8" w:rsidRPr="005B6DBB">
        <w:rPr>
          <w:szCs w:val="24"/>
        </w:rPr>
        <w:t>eksper</w:t>
      </w:r>
      <w:r w:rsidR="00D42D8A" w:rsidRPr="005B6DBB">
        <w:rPr>
          <w:szCs w:val="24"/>
        </w:rPr>
        <w:t>tów</w:t>
      </w:r>
      <w:r w:rsidR="004446E8" w:rsidRPr="005B6DBB">
        <w:rPr>
          <w:szCs w:val="24"/>
        </w:rPr>
        <w:t xml:space="preserve"> będący</w:t>
      </w:r>
      <w:r w:rsidR="00D42D8A" w:rsidRPr="005B6DBB">
        <w:rPr>
          <w:szCs w:val="24"/>
        </w:rPr>
        <w:t>ch</w:t>
      </w:r>
      <w:r w:rsidR="004446E8" w:rsidRPr="005B6DBB">
        <w:rPr>
          <w:szCs w:val="24"/>
        </w:rPr>
        <w:t xml:space="preserve"> przedstawicielami środowisk senioralnych lub zajmujący się </w:t>
      </w:r>
      <w:r w:rsidR="00E10A54" w:rsidRPr="005B6DBB">
        <w:rPr>
          <w:szCs w:val="24"/>
        </w:rPr>
        <w:t xml:space="preserve"> </w:t>
      </w:r>
      <w:r w:rsidR="004446E8" w:rsidRPr="005B6DBB">
        <w:rPr>
          <w:szCs w:val="24"/>
        </w:rPr>
        <w:t>kwestiami związanymi z polityką senioralną</w:t>
      </w:r>
      <w:r w:rsidR="004446E8" w:rsidRPr="002B643B">
        <w:rPr>
          <w:sz w:val="22"/>
        </w:rPr>
        <w:t>.</w:t>
      </w:r>
    </w:p>
    <w:p w14:paraId="7E3EE8A6" w14:textId="3B8444D7" w:rsidR="004446E8" w:rsidRPr="005966FB" w:rsidRDefault="004446E8" w:rsidP="00A51942">
      <w:pPr>
        <w:pStyle w:val="Akapitzlist"/>
        <w:numPr>
          <w:ilvl w:val="0"/>
          <w:numId w:val="39"/>
        </w:numPr>
        <w:spacing w:after="60" w:line="276" w:lineRule="auto"/>
        <w:contextualSpacing w:val="0"/>
      </w:pPr>
      <w:r w:rsidRPr="005966FB">
        <w:t xml:space="preserve">Posiedzenia Komisji Eksperckiej zwołuje i prowadzi </w:t>
      </w:r>
      <w:r w:rsidR="004C1333">
        <w:t>P</w:t>
      </w:r>
      <w:r w:rsidRPr="005966FB">
        <w:t>rzewodniczący Komisji Eksperckie</w:t>
      </w:r>
      <w:r w:rsidR="004C1333">
        <w:t>j.</w:t>
      </w:r>
      <w:r w:rsidR="004E0271">
        <w:t xml:space="preserve"> </w:t>
      </w:r>
    </w:p>
    <w:p w14:paraId="4E7015C6" w14:textId="3B5D2744" w:rsidR="004446E8" w:rsidRPr="000F1E46" w:rsidRDefault="004446E8" w:rsidP="00A51942">
      <w:pPr>
        <w:pStyle w:val="Akapitzlist"/>
        <w:numPr>
          <w:ilvl w:val="0"/>
          <w:numId w:val="39"/>
        </w:numPr>
        <w:shd w:val="clear" w:color="auto" w:fill="FFFFFF" w:themeFill="background1"/>
        <w:spacing w:after="60" w:line="276" w:lineRule="auto"/>
        <w:contextualSpacing w:val="0"/>
        <w:rPr>
          <w:szCs w:val="24"/>
        </w:rPr>
      </w:pPr>
      <w:r w:rsidRPr="00A07BE6">
        <w:rPr>
          <w:szCs w:val="24"/>
        </w:rPr>
        <w:t xml:space="preserve">Komisja Ekspercka podejmuje decyzje zwykłą większością głosów w obecności </w:t>
      </w:r>
      <w:r w:rsidR="004D19F4">
        <w:rPr>
          <w:szCs w:val="24"/>
        </w:rPr>
        <w:t xml:space="preserve">                       </w:t>
      </w:r>
      <w:r w:rsidRPr="00A07BE6">
        <w:rPr>
          <w:szCs w:val="24"/>
        </w:rPr>
        <w:t>co najmniej 3 członków Komisji Eksperckiej</w:t>
      </w:r>
      <w:r w:rsidR="004C1333">
        <w:rPr>
          <w:szCs w:val="24"/>
        </w:rPr>
        <w:t>. W</w:t>
      </w:r>
      <w:r w:rsidR="004E0271">
        <w:rPr>
          <w:szCs w:val="24"/>
        </w:rPr>
        <w:t xml:space="preserve"> przypadku równej liczy głosów decyduje głos </w:t>
      </w:r>
      <w:r w:rsidR="004C1333">
        <w:rPr>
          <w:szCs w:val="24"/>
        </w:rPr>
        <w:t>P</w:t>
      </w:r>
      <w:r w:rsidR="004E0271">
        <w:rPr>
          <w:szCs w:val="24"/>
        </w:rPr>
        <w:t>rzewodniczącego</w:t>
      </w:r>
      <w:r w:rsidR="004C1333">
        <w:rPr>
          <w:szCs w:val="24"/>
        </w:rPr>
        <w:t xml:space="preserve"> Komisji Eksperckiej</w:t>
      </w:r>
      <w:r w:rsidR="004E0271">
        <w:rPr>
          <w:szCs w:val="24"/>
        </w:rPr>
        <w:t xml:space="preserve">. </w:t>
      </w:r>
    </w:p>
    <w:p w14:paraId="282922C0" w14:textId="021D1282" w:rsidR="00792B58" w:rsidRDefault="00B86335" w:rsidP="00A51942">
      <w:pPr>
        <w:pStyle w:val="Akapitzlist"/>
        <w:numPr>
          <w:ilvl w:val="0"/>
          <w:numId w:val="39"/>
        </w:numPr>
        <w:shd w:val="clear" w:color="auto" w:fill="FFFFFF" w:themeFill="background1"/>
        <w:spacing w:after="60" w:line="276" w:lineRule="auto"/>
        <w:contextualSpacing w:val="0"/>
        <w:rPr>
          <w:szCs w:val="24"/>
        </w:rPr>
      </w:pPr>
      <w:r w:rsidRPr="00256AD6">
        <w:rPr>
          <w:szCs w:val="24"/>
        </w:rPr>
        <w:t xml:space="preserve">Komisja Ekspercka sporządza </w:t>
      </w:r>
      <w:r w:rsidR="004446E8" w:rsidRPr="00256AD6">
        <w:rPr>
          <w:szCs w:val="24"/>
        </w:rPr>
        <w:t>Protokół z posiedzenia wraz z rekomendowaną listą kandydatów do Rady</w:t>
      </w:r>
      <w:r w:rsidR="00792B58" w:rsidRPr="00256AD6">
        <w:rPr>
          <w:szCs w:val="24"/>
        </w:rPr>
        <w:t xml:space="preserve">, którą przedstawia Zarządowi Województwa </w:t>
      </w:r>
      <w:r w:rsidR="006623F6" w:rsidRPr="00256AD6">
        <w:rPr>
          <w:szCs w:val="24"/>
        </w:rPr>
        <w:t>Śląskiego</w:t>
      </w:r>
      <w:r w:rsidR="00D42D8A">
        <w:rPr>
          <w:szCs w:val="24"/>
        </w:rPr>
        <w:t xml:space="preserve"> </w:t>
      </w:r>
      <w:r w:rsidR="004446E8" w:rsidRPr="00A07BE6">
        <w:rPr>
          <w:szCs w:val="24"/>
        </w:rPr>
        <w:t xml:space="preserve">w </w:t>
      </w:r>
      <w:r w:rsidRPr="000F1E46">
        <w:rPr>
          <w:szCs w:val="24"/>
        </w:rPr>
        <w:t>terminie</w:t>
      </w:r>
      <w:r w:rsidR="004446E8" w:rsidRPr="000F1E46">
        <w:rPr>
          <w:szCs w:val="24"/>
        </w:rPr>
        <w:t xml:space="preserve"> 14 dni od dnia posiedzenia</w:t>
      </w:r>
      <w:r w:rsidR="006623F6" w:rsidRPr="000F1E46">
        <w:rPr>
          <w:szCs w:val="24"/>
        </w:rPr>
        <w:t>, a Zarząd Województwa Ś</w:t>
      </w:r>
      <w:r w:rsidR="006623F6" w:rsidRPr="00A76632">
        <w:rPr>
          <w:szCs w:val="24"/>
        </w:rPr>
        <w:t xml:space="preserve">ląskiego niezwłocznie ogłasza wyniki </w:t>
      </w:r>
      <w:r w:rsidR="006623F6" w:rsidRPr="00256AD6">
        <w:rPr>
          <w:szCs w:val="24"/>
        </w:rPr>
        <w:t>wyborów członków</w:t>
      </w:r>
      <w:r w:rsidR="00D42D8A">
        <w:rPr>
          <w:szCs w:val="24"/>
        </w:rPr>
        <w:t xml:space="preserve"> Rady</w:t>
      </w:r>
      <w:r w:rsidRPr="00A07BE6">
        <w:rPr>
          <w:szCs w:val="24"/>
        </w:rPr>
        <w:t xml:space="preserve">. </w:t>
      </w:r>
      <w:r w:rsidR="006623F6" w:rsidRPr="00A07BE6">
        <w:rPr>
          <w:szCs w:val="24"/>
        </w:rPr>
        <w:t xml:space="preserve">Informacja o wyniku wyborów </w:t>
      </w:r>
      <w:r w:rsidR="006623F6" w:rsidRPr="000F1E46">
        <w:rPr>
          <w:szCs w:val="24"/>
        </w:rPr>
        <w:t xml:space="preserve">ogłaszana jest </w:t>
      </w:r>
      <w:r w:rsidR="004D19F4">
        <w:rPr>
          <w:szCs w:val="24"/>
        </w:rPr>
        <w:t xml:space="preserve">                       </w:t>
      </w:r>
      <w:r w:rsidR="006623F6" w:rsidRPr="000F1E46">
        <w:rPr>
          <w:szCs w:val="24"/>
        </w:rPr>
        <w:t xml:space="preserve">na stronie internetowej </w:t>
      </w:r>
      <w:r w:rsidR="00D42D8A">
        <w:rPr>
          <w:szCs w:val="24"/>
        </w:rPr>
        <w:t>U</w:t>
      </w:r>
      <w:r w:rsidR="006623F6" w:rsidRPr="00A07BE6">
        <w:rPr>
          <w:szCs w:val="24"/>
        </w:rPr>
        <w:t xml:space="preserve">rzędu </w:t>
      </w:r>
      <w:r w:rsidR="00D42D8A">
        <w:rPr>
          <w:szCs w:val="24"/>
        </w:rPr>
        <w:t>M</w:t>
      </w:r>
      <w:r w:rsidR="006623F6" w:rsidRPr="00A07BE6">
        <w:rPr>
          <w:szCs w:val="24"/>
        </w:rPr>
        <w:t xml:space="preserve">arszałkowskiego. </w:t>
      </w:r>
    </w:p>
    <w:p w14:paraId="1ED9A099" w14:textId="2B8364E3" w:rsidR="000F7239" w:rsidRPr="00A07BE6" w:rsidRDefault="000F7239" w:rsidP="00A51942">
      <w:pPr>
        <w:pStyle w:val="Akapitzlist"/>
        <w:numPr>
          <w:ilvl w:val="0"/>
          <w:numId w:val="39"/>
        </w:numPr>
        <w:shd w:val="clear" w:color="auto" w:fill="FFFFFF" w:themeFill="background1"/>
        <w:spacing w:after="60" w:line="276" w:lineRule="auto"/>
        <w:contextualSpacing w:val="0"/>
        <w:rPr>
          <w:szCs w:val="24"/>
        </w:rPr>
      </w:pPr>
      <w:bookmarkStart w:id="3" w:name="_Hlk143695310"/>
      <w:r>
        <w:rPr>
          <w:szCs w:val="24"/>
        </w:rPr>
        <w:t>W przypadku konieczności uzupełnienia składu Rady</w:t>
      </w:r>
      <w:r w:rsidR="004D19F4">
        <w:rPr>
          <w:szCs w:val="24"/>
        </w:rPr>
        <w:t>, w związku z wygaśnięciem mandatu lub odwołaniem członka Rady</w:t>
      </w:r>
      <w:r>
        <w:rPr>
          <w:szCs w:val="24"/>
        </w:rPr>
        <w:t xml:space="preserve"> w trakcie trwania kadencji</w:t>
      </w:r>
      <w:r w:rsidR="004D19F4">
        <w:rPr>
          <w:szCs w:val="24"/>
        </w:rPr>
        <w:t xml:space="preserve"> Rady</w:t>
      </w:r>
      <w:r>
        <w:rPr>
          <w:szCs w:val="24"/>
        </w:rPr>
        <w:t xml:space="preserve">, </w:t>
      </w:r>
      <w:r w:rsidR="004D19F4">
        <w:rPr>
          <w:szCs w:val="24"/>
        </w:rPr>
        <w:t xml:space="preserve">nabór ogłasza </w:t>
      </w:r>
      <w:r>
        <w:rPr>
          <w:szCs w:val="24"/>
        </w:rPr>
        <w:t>Zarząd Województwa Śląskiego</w:t>
      </w:r>
      <w:r w:rsidR="004D19F4">
        <w:rPr>
          <w:szCs w:val="24"/>
        </w:rPr>
        <w:t xml:space="preserve">, zgodnie z zasadami określonymi w ust. 1 – 12. </w:t>
      </w:r>
      <w:r>
        <w:rPr>
          <w:szCs w:val="24"/>
        </w:rPr>
        <w:t xml:space="preserve"> </w:t>
      </w:r>
    </w:p>
    <w:p w14:paraId="4997422B" w14:textId="0633628F" w:rsidR="00AC6054" w:rsidRDefault="00AC6054" w:rsidP="00D4216D">
      <w:pPr>
        <w:pStyle w:val="Akapitzlist"/>
        <w:shd w:val="clear" w:color="auto" w:fill="FFFFFF" w:themeFill="background1"/>
        <w:spacing w:after="60" w:line="276" w:lineRule="auto"/>
        <w:rPr>
          <w:szCs w:val="24"/>
        </w:rPr>
      </w:pPr>
    </w:p>
    <w:p w14:paraId="635077D3" w14:textId="77777777" w:rsidR="00D47D0E" w:rsidRPr="00A07BE6" w:rsidRDefault="00D47D0E" w:rsidP="00D4216D">
      <w:pPr>
        <w:pStyle w:val="Akapitzlist"/>
        <w:shd w:val="clear" w:color="auto" w:fill="FFFFFF" w:themeFill="background1"/>
        <w:spacing w:after="60" w:line="276" w:lineRule="auto"/>
        <w:rPr>
          <w:szCs w:val="24"/>
        </w:rPr>
      </w:pPr>
    </w:p>
    <w:bookmarkEnd w:id="3"/>
    <w:p w14:paraId="1BF69709" w14:textId="2F342EBA" w:rsidR="00B86335" w:rsidRPr="00B86335" w:rsidRDefault="004446E8" w:rsidP="00BD4ABC">
      <w:pPr>
        <w:pStyle w:val="Akapitzlist"/>
        <w:jc w:val="center"/>
        <w:rPr>
          <w:szCs w:val="24"/>
        </w:rPr>
      </w:pPr>
      <w:r w:rsidRPr="00792B58">
        <w:rPr>
          <w:szCs w:val="24"/>
        </w:rPr>
        <w:t xml:space="preserve"> </w:t>
      </w:r>
      <w:r w:rsidR="00B86335">
        <w:rPr>
          <w:szCs w:val="24"/>
        </w:rPr>
        <w:t>III</w:t>
      </w:r>
      <w:r w:rsidR="00B86335" w:rsidRPr="00B86335">
        <w:rPr>
          <w:szCs w:val="24"/>
        </w:rPr>
        <w:t>. ZASADY I TRYB DZIAŁANIA RADY</w:t>
      </w:r>
    </w:p>
    <w:p w14:paraId="0BE4D986" w14:textId="77777777" w:rsidR="00223C2B" w:rsidRPr="00223C2B" w:rsidRDefault="00223C2B" w:rsidP="00223C2B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59BAF9B" w14:textId="33212B17" w:rsidR="004446E8" w:rsidRPr="005966FB" w:rsidRDefault="004446E8" w:rsidP="00CE3A86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§ </w:t>
      </w:r>
      <w:r w:rsidR="00B86335">
        <w:rPr>
          <w:rFonts w:ascii="Times New Roman" w:hAnsi="Times New Roman"/>
          <w:sz w:val="24"/>
          <w:szCs w:val="24"/>
        </w:rPr>
        <w:t>8</w:t>
      </w:r>
    </w:p>
    <w:p w14:paraId="0E1772BC" w14:textId="77777777" w:rsidR="000F1E46" w:rsidRPr="005966FB" w:rsidRDefault="000F1E46" w:rsidP="00D4216D">
      <w:pPr>
        <w:numPr>
          <w:ilvl w:val="0"/>
          <w:numId w:val="35"/>
        </w:numPr>
        <w:suppressAutoHyphens/>
        <w:spacing w:after="60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66FB">
        <w:rPr>
          <w:rFonts w:ascii="Times New Roman" w:hAnsi="Times New Roman"/>
          <w:sz w:val="24"/>
          <w:szCs w:val="24"/>
          <w:lang w:eastAsia="ar-SA"/>
        </w:rPr>
        <w:t>Pierwsze posiedzenie Rady zwołuje Zarząd Województwa Śląskiego.</w:t>
      </w:r>
    </w:p>
    <w:p w14:paraId="0F220919" w14:textId="3BC0C702" w:rsidR="000F1E46" w:rsidRDefault="000F1E46" w:rsidP="00D4216D">
      <w:pPr>
        <w:numPr>
          <w:ilvl w:val="0"/>
          <w:numId w:val="35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  <w:lang w:eastAsia="ar-SA"/>
        </w:rPr>
        <w:t>Posiedzenia Rady zwoływane będą nie rzadziej niż dwa razy w roku przez Przewodniczącego Rady lub Zastępcę Przewodniczącego Rady wskazanego przez Przewodniczącego</w:t>
      </w:r>
      <w:r>
        <w:rPr>
          <w:rFonts w:ascii="Times New Roman" w:hAnsi="Times New Roman"/>
          <w:sz w:val="24"/>
          <w:szCs w:val="24"/>
          <w:lang w:eastAsia="ar-SA"/>
        </w:rPr>
        <w:t xml:space="preserve">, z zastrzeżeniem ust. 1. </w:t>
      </w:r>
    </w:p>
    <w:p w14:paraId="30ACA62D" w14:textId="3A31EBB9" w:rsidR="004446E8" w:rsidRPr="005966FB" w:rsidRDefault="007C3090" w:rsidP="00D4216D">
      <w:pPr>
        <w:numPr>
          <w:ilvl w:val="0"/>
          <w:numId w:val="35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446E8" w:rsidRPr="005966FB">
        <w:rPr>
          <w:rFonts w:ascii="Times New Roman" w:hAnsi="Times New Roman"/>
          <w:sz w:val="24"/>
          <w:szCs w:val="24"/>
        </w:rPr>
        <w:t xml:space="preserve">złonkowie Rady na pierwszym posiedzeniu wybierają spośród siebie w głosowaniu tajnym Przewodniczącego, jednego do czterech Zastępców Przewodniczącego oraz </w:t>
      </w:r>
      <w:r w:rsidR="004446E8" w:rsidRPr="005966FB">
        <w:rPr>
          <w:rFonts w:ascii="Times New Roman" w:hAnsi="Times New Roman"/>
          <w:sz w:val="24"/>
          <w:szCs w:val="24"/>
        </w:rPr>
        <w:lastRenderedPageBreak/>
        <w:t>Sekretarza. Wybór następuje zwykłą większością głosów w obecności co najmniej połowy składu Rady.</w:t>
      </w:r>
    </w:p>
    <w:p w14:paraId="6A6FD028" w14:textId="4F656105" w:rsidR="004446E8" w:rsidRPr="005966FB" w:rsidRDefault="004446E8" w:rsidP="00D4216D">
      <w:pPr>
        <w:numPr>
          <w:ilvl w:val="0"/>
          <w:numId w:val="35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O liczbie Zastępców Przewodniczącego decyduje Rada w oparciu o potrzeby związane z jej funkcjonowaniem. </w:t>
      </w:r>
    </w:p>
    <w:p w14:paraId="0D941CB6" w14:textId="285C0F21" w:rsidR="004446E8" w:rsidRDefault="004446E8" w:rsidP="00D4216D">
      <w:pPr>
        <w:numPr>
          <w:ilvl w:val="0"/>
          <w:numId w:val="35"/>
        </w:numPr>
        <w:spacing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Do czasu wyboru Przewodniczącego pracami Rady kieruje najstarszy wiekiem członek.</w:t>
      </w:r>
    </w:p>
    <w:p w14:paraId="50EA42E3" w14:textId="77777777" w:rsidR="009108F5" w:rsidRDefault="000F1E46" w:rsidP="00D4216D">
      <w:pPr>
        <w:numPr>
          <w:ilvl w:val="0"/>
          <w:numId w:val="35"/>
        </w:numPr>
        <w:suppressAutoHyphens/>
        <w:spacing w:after="60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66FB">
        <w:rPr>
          <w:rFonts w:ascii="Times New Roman" w:hAnsi="Times New Roman"/>
          <w:sz w:val="24"/>
          <w:szCs w:val="24"/>
          <w:lang w:eastAsia="ar-SA"/>
        </w:rPr>
        <w:t xml:space="preserve">Pracami Rady kieruje Przewodniczący Rady, a pod jego nieobecność Zastępca Przewodniczącego Rady wskazany przez Przewodniczącego Rady. </w:t>
      </w:r>
    </w:p>
    <w:p w14:paraId="30AA5187" w14:textId="4021E729" w:rsidR="009108F5" w:rsidRPr="00CF6E4E" w:rsidRDefault="009108F5" w:rsidP="00D4216D">
      <w:pPr>
        <w:numPr>
          <w:ilvl w:val="0"/>
          <w:numId w:val="35"/>
        </w:numPr>
        <w:suppressAutoHyphens/>
        <w:spacing w:after="60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F6E4E">
        <w:rPr>
          <w:rFonts w:ascii="Times New Roman" w:hAnsi="Times New Roman"/>
          <w:sz w:val="24"/>
          <w:szCs w:val="24"/>
          <w:lang w:eastAsia="ar-SA"/>
        </w:rPr>
        <w:t xml:space="preserve">Do zadań Sekretarza </w:t>
      </w:r>
      <w:r>
        <w:rPr>
          <w:rFonts w:ascii="Times New Roman" w:hAnsi="Times New Roman"/>
          <w:sz w:val="24"/>
          <w:szCs w:val="24"/>
          <w:lang w:eastAsia="ar-SA"/>
        </w:rPr>
        <w:t xml:space="preserve">Rady </w:t>
      </w:r>
      <w:r w:rsidRPr="00CF6E4E">
        <w:rPr>
          <w:rFonts w:ascii="Times New Roman" w:hAnsi="Times New Roman"/>
          <w:sz w:val="24"/>
          <w:szCs w:val="24"/>
          <w:lang w:eastAsia="ar-SA"/>
        </w:rPr>
        <w:t>należy:</w:t>
      </w:r>
    </w:p>
    <w:p w14:paraId="11067A78" w14:textId="42B4F3F0" w:rsidR="009108F5" w:rsidRPr="00E6256F" w:rsidRDefault="009108F5" w:rsidP="00D4216D">
      <w:pPr>
        <w:pStyle w:val="Akapitzlist"/>
        <w:numPr>
          <w:ilvl w:val="0"/>
          <w:numId w:val="29"/>
        </w:numPr>
        <w:suppressAutoHyphens/>
        <w:spacing w:after="60" w:line="276" w:lineRule="auto"/>
        <w:ind w:left="1276" w:hanging="357"/>
        <w:rPr>
          <w:szCs w:val="24"/>
          <w:lang w:eastAsia="ar-SA"/>
        </w:rPr>
      </w:pPr>
      <w:r w:rsidRPr="00E6256F">
        <w:rPr>
          <w:szCs w:val="24"/>
          <w:lang w:eastAsia="ar-SA"/>
        </w:rPr>
        <w:t>przekazywanie informacji pomiędzy członkami Rady, w tym zawiadomień o posiedzeniach</w:t>
      </w:r>
      <w:r w:rsidR="00E6256F">
        <w:rPr>
          <w:szCs w:val="24"/>
          <w:lang w:eastAsia="ar-SA"/>
        </w:rPr>
        <w:t>;</w:t>
      </w:r>
    </w:p>
    <w:p w14:paraId="4094F994" w14:textId="77777777" w:rsidR="009108F5" w:rsidRPr="009108F5" w:rsidRDefault="009108F5" w:rsidP="00D4216D">
      <w:pPr>
        <w:numPr>
          <w:ilvl w:val="0"/>
          <w:numId w:val="29"/>
        </w:numPr>
        <w:suppressAutoHyphens/>
        <w:spacing w:after="60"/>
        <w:ind w:left="1276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108F5">
        <w:rPr>
          <w:rFonts w:ascii="Times New Roman" w:hAnsi="Times New Roman"/>
          <w:sz w:val="24"/>
          <w:szCs w:val="24"/>
          <w:lang w:eastAsia="ar-SA"/>
        </w:rPr>
        <w:t xml:space="preserve">przygotowywanie programu posiedzeń w oparciu o ustalenia z Przewodniczącym Rady i członkami Rady.  </w:t>
      </w:r>
    </w:p>
    <w:p w14:paraId="29F620E1" w14:textId="6258121B" w:rsidR="004D7BF6" w:rsidRDefault="004D7BF6" w:rsidP="004D7BF6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7BB82C1" w14:textId="3290DED4" w:rsidR="004D7BF6" w:rsidRDefault="004D7BF6" w:rsidP="00CF6E4E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§ 9</w:t>
      </w:r>
    </w:p>
    <w:p w14:paraId="03B69340" w14:textId="77777777" w:rsidR="00A76632" w:rsidRDefault="00A76632" w:rsidP="00A76632">
      <w:pPr>
        <w:suppressAutoHyphens/>
        <w:spacing w:after="0"/>
        <w:ind w:left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9C1308F" w14:textId="77777777" w:rsidR="004D7BF6" w:rsidRDefault="00A76632" w:rsidP="00D4216D">
      <w:pPr>
        <w:pStyle w:val="Akapitzlist"/>
        <w:numPr>
          <w:ilvl w:val="0"/>
          <w:numId w:val="41"/>
        </w:numPr>
        <w:suppressAutoHyphens/>
        <w:spacing w:after="60" w:line="276" w:lineRule="auto"/>
        <w:ind w:left="709" w:hanging="284"/>
        <w:contextualSpacing w:val="0"/>
        <w:rPr>
          <w:szCs w:val="24"/>
          <w:lang w:eastAsia="ar-SA"/>
        </w:rPr>
      </w:pPr>
      <w:r w:rsidRPr="004D7BF6">
        <w:rPr>
          <w:szCs w:val="24"/>
          <w:lang w:eastAsia="ar-SA"/>
        </w:rPr>
        <w:t xml:space="preserve">Rada podejmuje uchwały, opracowuje stanowiska i wyraża opinie, formułuje wnioski i zapytania. </w:t>
      </w:r>
    </w:p>
    <w:p w14:paraId="54916F2E" w14:textId="6A632CF9" w:rsidR="004D7BF6" w:rsidRPr="004D7BF6" w:rsidRDefault="004D7BF6" w:rsidP="00D4216D">
      <w:pPr>
        <w:pStyle w:val="Akapitzlist"/>
        <w:numPr>
          <w:ilvl w:val="0"/>
          <w:numId w:val="41"/>
        </w:numPr>
        <w:suppressAutoHyphens/>
        <w:spacing w:after="60" w:line="276" w:lineRule="auto"/>
        <w:ind w:left="709" w:hanging="284"/>
        <w:contextualSpacing w:val="0"/>
        <w:rPr>
          <w:szCs w:val="24"/>
          <w:lang w:eastAsia="ar-SA"/>
        </w:rPr>
      </w:pPr>
      <w:r w:rsidRPr="004D7BF6">
        <w:rPr>
          <w:szCs w:val="24"/>
          <w:lang w:eastAsia="ar-SA"/>
        </w:rPr>
        <w:t xml:space="preserve">Z każdego z posiedzeń Rady sporządzany jest protokół. </w:t>
      </w:r>
    </w:p>
    <w:p w14:paraId="19CA6A82" w14:textId="5E58A079" w:rsidR="00A76632" w:rsidRPr="004D7BF6" w:rsidRDefault="00A76632" w:rsidP="00D4216D">
      <w:pPr>
        <w:pStyle w:val="Akapitzlist"/>
        <w:numPr>
          <w:ilvl w:val="0"/>
          <w:numId w:val="41"/>
        </w:numPr>
        <w:suppressAutoHyphens/>
        <w:spacing w:after="60" w:line="276" w:lineRule="auto"/>
        <w:ind w:left="709" w:hanging="284"/>
        <w:contextualSpacing w:val="0"/>
        <w:rPr>
          <w:szCs w:val="24"/>
          <w:lang w:eastAsia="ar-SA"/>
        </w:rPr>
      </w:pPr>
      <w:r w:rsidRPr="004D7BF6">
        <w:rPr>
          <w:szCs w:val="24"/>
          <w:lang w:eastAsia="ar-SA"/>
        </w:rPr>
        <w:t>W kwestiach o kluczowym znaczeniu dla swojej działalności, Rada może podejmować uchwały zwykłą większością głosów, w obecności co najmniej połowy członków Rady. W przypadku równej liczby głosów rozstrzyga głos Przewodniczącego lub pod jego nieobecność głos Zastępcy Przewodniczącego prowadzącego posiedzenie.</w:t>
      </w:r>
    </w:p>
    <w:p w14:paraId="6EBD33E3" w14:textId="27599092" w:rsidR="00ED0E16" w:rsidRDefault="00ED0E16" w:rsidP="00D4216D">
      <w:pPr>
        <w:spacing w:after="0"/>
        <w:ind w:left="709" w:hanging="283"/>
        <w:rPr>
          <w:rFonts w:ascii="Times New Roman" w:hAnsi="Times New Roman"/>
          <w:sz w:val="24"/>
          <w:szCs w:val="24"/>
        </w:rPr>
      </w:pPr>
    </w:p>
    <w:p w14:paraId="320C00FD" w14:textId="18C7DD53" w:rsidR="007C3090" w:rsidRDefault="007C3090" w:rsidP="00CF6E4E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A76632">
        <w:rPr>
          <w:rFonts w:ascii="Times New Roman" w:hAnsi="Times New Roman"/>
          <w:sz w:val="24"/>
          <w:szCs w:val="24"/>
        </w:rPr>
        <w:t>10</w:t>
      </w:r>
    </w:p>
    <w:p w14:paraId="46827492" w14:textId="77777777" w:rsidR="00E6256F" w:rsidRDefault="00E6256F" w:rsidP="00CF6E4E">
      <w:pPr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</w:p>
    <w:p w14:paraId="302B5837" w14:textId="404AA244" w:rsidR="00ED0E16" w:rsidRPr="005966FB" w:rsidRDefault="00ED0E16" w:rsidP="00D4216D">
      <w:pPr>
        <w:numPr>
          <w:ilvl w:val="0"/>
          <w:numId w:val="20"/>
        </w:numPr>
        <w:spacing w:after="60"/>
        <w:ind w:hanging="357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W strukturze Rady działa Izba Polityki Senioralnej oraz Izba Przedstawicielska Seniorów. Każdy z członków Rady zasiada </w:t>
      </w:r>
      <w:r w:rsidR="00A558B4">
        <w:rPr>
          <w:rFonts w:ascii="Times New Roman" w:hAnsi="Times New Roman"/>
          <w:sz w:val="24"/>
          <w:szCs w:val="24"/>
        </w:rPr>
        <w:t xml:space="preserve">w </w:t>
      </w:r>
      <w:r w:rsidRPr="005966FB">
        <w:rPr>
          <w:rFonts w:ascii="Times New Roman" w:hAnsi="Times New Roman"/>
          <w:sz w:val="24"/>
          <w:szCs w:val="24"/>
        </w:rPr>
        <w:t>co najmniej w jednej z Izb.</w:t>
      </w:r>
    </w:p>
    <w:p w14:paraId="09E3F1C7" w14:textId="4EC54A76" w:rsidR="00ED0E16" w:rsidRPr="005966FB" w:rsidRDefault="00ED0E16" w:rsidP="00D4216D">
      <w:pPr>
        <w:numPr>
          <w:ilvl w:val="0"/>
          <w:numId w:val="20"/>
        </w:numPr>
        <w:spacing w:after="60"/>
        <w:ind w:hanging="357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Izba Polityki Senioralnej ma charakter ekspercki, składa się z osób legitymujących się wiedzą teoretyczną i doświadczeniem w zakresie problematyki istotnej dla osób starszych, w szczególności polityki senioralnej. Izba Polityki Senioralnej pełni rolę konsultacyjn</w:t>
      </w:r>
      <w:r w:rsidR="007C3090">
        <w:rPr>
          <w:rFonts w:ascii="Times New Roman" w:hAnsi="Times New Roman"/>
          <w:sz w:val="24"/>
          <w:szCs w:val="24"/>
        </w:rPr>
        <w:t>o-doradczą</w:t>
      </w:r>
      <w:r w:rsidRPr="005966FB">
        <w:rPr>
          <w:rFonts w:ascii="Times New Roman" w:hAnsi="Times New Roman"/>
          <w:sz w:val="24"/>
          <w:szCs w:val="24"/>
        </w:rPr>
        <w:t xml:space="preserve"> względem projektów dokumentów i propozycji rozwiązań mających wpływ na regionalną politykę senioralną, monitoruje realizację działań na rzecz osób starszych wynikających z programów oraz strategii wojewódzkich. Członkowie Izby Polityki Senioralnej reprezentują Radę w zespołach eksperckich </w:t>
      </w:r>
      <w:r w:rsidR="00A558B4">
        <w:rPr>
          <w:rFonts w:ascii="Times New Roman" w:hAnsi="Times New Roman"/>
          <w:sz w:val="24"/>
          <w:szCs w:val="24"/>
        </w:rPr>
        <w:t xml:space="preserve">                    </w:t>
      </w:r>
      <w:r w:rsidRPr="005966FB">
        <w:rPr>
          <w:rFonts w:ascii="Times New Roman" w:hAnsi="Times New Roman"/>
          <w:sz w:val="24"/>
          <w:szCs w:val="24"/>
        </w:rPr>
        <w:t xml:space="preserve">i innych gremiach, przygotowujących projekty dokumentów strategicznych lub innych przedsięwzięć w obszarze zgodnym z celami Rady wskazanymi w § </w:t>
      </w:r>
      <w:r w:rsidR="00A558B4">
        <w:rPr>
          <w:rFonts w:ascii="Times New Roman" w:hAnsi="Times New Roman"/>
          <w:sz w:val="24"/>
          <w:szCs w:val="24"/>
        </w:rPr>
        <w:t>3</w:t>
      </w:r>
      <w:r w:rsidRPr="005966FB">
        <w:rPr>
          <w:rFonts w:ascii="Times New Roman" w:hAnsi="Times New Roman"/>
          <w:sz w:val="24"/>
          <w:szCs w:val="24"/>
        </w:rPr>
        <w:t xml:space="preserve"> niniejszego Statutu. </w:t>
      </w:r>
    </w:p>
    <w:p w14:paraId="08BF10D3" w14:textId="6AC22FFB" w:rsidR="00ED0E16" w:rsidRPr="005966FB" w:rsidRDefault="00ED0E16" w:rsidP="008F0FE5">
      <w:pPr>
        <w:numPr>
          <w:ilvl w:val="0"/>
          <w:numId w:val="20"/>
        </w:numPr>
        <w:spacing w:after="60" w:line="288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Izba Przedstawicielska Seniorów, składa się z seniorów aktywnie zaangażowanych </w:t>
      </w:r>
      <w:r w:rsidR="00A558B4">
        <w:rPr>
          <w:rFonts w:ascii="Times New Roman" w:hAnsi="Times New Roman"/>
          <w:sz w:val="24"/>
          <w:szCs w:val="24"/>
        </w:rPr>
        <w:t xml:space="preserve">                   </w:t>
      </w:r>
      <w:r w:rsidRPr="005966FB">
        <w:rPr>
          <w:rFonts w:ascii="Times New Roman" w:hAnsi="Times New Roman"/>
          <w:sz w:val="24"/>
          <w:szCs w:val="24"/>
        </w:rPr>
        <w:t>w inicjatywy</w:t>
      </w:r>
      <w:r w:rsidR="00A558B4">
        <w:rPr>
          <w:rFonts w:ascii="Times New Roman" w:hAnsi="Times New Roman"/>
          <w:sz w:val="24"/>
          <w:szCs w:val="24"/>
        </w:rPr>
        <w:t xml:space="preserve"> na rzecz seniorów</w:t>
      </w:r>
      <w:r w:rsidRPr="005966FB">
        <w:rPr>
          <w:rFonts w:ascii="Times New Roman" w:hAnsi="Times New Roman"/>
          <w:sz w:val="24"/>
          <w:szCs w:val="24"/>
        </w:rPr>
        <w:t xml:space="preserve">, reprezentujących środowiska działające na rzecz oraz z osobami starszymi. Izba Przedstawicielska Seniorów pełni rolę inicjatywną poprzez włączanie się w konsultowanie projektów i realizację inicjatyw na rzecz osób starszych, </w:t>
      </w:r>
      <w:r w:rsidRPr="005966FB">
        <w:rPr>
          <w:rFonts w:ascii="Times New Roman" w:hAnsi="Times New Roman"/>
          <w:sz w:val="24"/>
          <w:szCs w:val="24"/>
        </w:rPr>
        <w:lastRenderedPageBreak/>
        <w:t xml:space="preserve">a także prowadzenie działalności informacyjnej związanej z polityką senioralną. Członkowie Izby Przedstawicielskiej Seniorów biorą udział w zespołach </w:t>
      </w:r>
      <w:r w:rsidR="00A558B4">
        <w:rPr>
          <w:rFonts w:ascii="Times New Roman" w:hAnsi="Times New Roman"/>
          <w:sz w:val="24"/>
          <w:szCs w:val="24"/>
        </w:rPr>
        <w:t xml:space="preserve">                </w:t>
      </w:r>
      <w:r w:rsidR="004D19F4">
        <w:rPr>
          <w:rFonts w:ascii="Times New Roman" w:hAnsi="Times New Roman"/>
          <w:sz w:val="24"/>
          <w:szCs w:val="24"/>
        </w:rPr>
        <w:t xml:space="preserve">                        </w:t>
      </w:r>
      <w:r w:rsidRPr="005966FB">
        <w:rPr>
          <w:rFonts w:ascii="Times New Roman" w:hAnsi="Times New Roman"/>
          <w:sz w:val="24"/>
          <w:szCs w:val="24"/>
        </w:rPr>
        <w:t xml:space="preserve">i innych gremiach, przygotowujących projekty i realizujących przedsięwzięcia </w:t>
      </w:r>
      <w:r w:rsidR="00A558B4">
        <w:rPr>
          <w:rFonts w:ascii="Times New Roman" w:hAnsi="Times New Roman"/>
          <w:sz w:val="24"/>
          <w:szCs w:val="24"/>
        </w:rPr>
        <w:t xml:space="preserve">                          </w:t>
      </w:r>
      <w:r w:rsidRPr="005966FB">
        <w:rPr>
          <w:rFonts w:ascii="Times New Roman" w:hAnsi="Times New Roman"/>
          <w:sz w:val="24"/>
          <w:szCs w:val="24"/>
        </w:rPr>
        <w:t xml:space="preserve">w obszarze zgodnym z celami Rady wskazanymi w § </w:t>
      </w:r>
      <w:r w:rsidR="00A558B4">
        <w:rPr>
          <w:rFonts w:ascii="Times New Roman" w:hAnsi="Times New Roman"/>
          <w:sz w:val="24"/>
          <w:szCs w:val="24"/>
        </w:rPr>
        <w:t>3</w:t>
      </w:r>
      <w:r w:rsidRPr="005966FB">
        <w:rPr>
          <w:rFonts w:ascii="Times New Roman" w:hAnsi="Times New Roman"/>
          <w:sz w:val="24"/>
          <w:szCs w:val="24"/>
        </w:rPr>
        <w:t xml:space="preserve"> niniejszego Statutu. </w:t>
      </w:r>
    </w:p>
    <w:p w14:paraId="24F5249A" w14:textId="3E237820" w:rsidR="00ED0E16" w:rsidRPr="00A07BE6" w:rsidRDefault="00ED0E16" w:rsidP="008F0FE5">
      <w:pPr>
        <w:numPr>
          <w:ilvl w:val="0"/>
          <w:numId w:val="20"/>
        </w:numPr>
        <w:spacing w:after="60" w:line="288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A07BE6">
        <w:rPr>
          <w:rFonts w:ascii="Times New Roman" w:hAnsi="Times New Roman"/>
          <w:sz w:val="24"/>
          <w:szCs w:val="24"/>
        </w:rPr>
        <w:t xml:space="preserve">Dopuszcza się możliwość jednoczesnego zaangażowania członka Rady w pracę dwóch Izb, przy uwzględnieniu spełnienia kryterium, o którym mowa w § </w:t>
      </w:r>
      <w:r w:rsidR="00A558B4">
        <w:rPr>
          <w:rFonts w:ascii="Times New Roman" w:hAnsi="Times New Roman"/>
          <w:sz w:val="24"/>
          <w:szCs w:val="24"/>
        </w:rPr>
        <w:t>7</w:t>
      </w:r>
      <w:r w:rsidRPr="00A07BE6">
        <w:rPr>
          <w:rFonts w:ascii="Times New Roman" w:hAnsi="Times New Roman"/>
          <w:sz w:val="24"/>
          <w:szCs w:val="24"/>
        </w:rPr>
        <w:t xml:space="preserve"> ust. </w:t>
      </w:r>
      <w:r w:rsidR="00E6256F">
        <w:rPr>
          <w:rFonts w:ascii="Times New Roman" w:hAnsi="Times New Roman"/>
          <w:sz w:val="24"/>
          <w:szCs w:val="24"/>
        </w:rPr>
        <w:t>5</w:t>
      </w:r>
      <w:r w:rsidRPr="00A07BE6">
        <w:rPr>
          <w:rFonts w:ascii="Times New Roman" w:hAnsi="Times New Roman"/>
          <w:sz w:val="24"/>
          <w:szCs w:val="24"/>
        </w:rPr>
        <w:t xml:space="preserve"> </w:t>
      </w:r>
      <w:r w:rsidRPr="000F1E46">
        <w:rPr>
          <w:rFonts w:ascii="Times New Roman" w:hAnsi="Times New Roman"/>
          <w:sz w:val="24"/>
          <w:szCs w:val="24"/>
        </w:rPr>
        <w:t xml:space="preserve">Statutu. Deklarację w powyższym zakresie składa się na etapie naboru lub w trakcie trwania kadencji Rady. Istnieje również możliwość zmiany powyższej deklaracji przy uwzględnieniu spełnienia kryterium, o którym mowa w § </w:t>
      </w:r>
      <w:r w:rsidR="00A558B4" w:rsidRPr="000F1E46">
        <w:rPr>
          <w:rFonts w:ascii="Times New Roman" w:hAnsi="Times New Roman"/>
          <w:sz w:val="24"/>
          <w:szCs w:val="24"/>
        </w:rPr>
        <w:t>7</w:t>
      </w:r>
      <w:r w:rsidRPr="000F1E46">
        <w:rPr>
          <w:rFonts w:ascii="Times New Roman" w:hAnsi="Times New Roman"/>
          <w:sz w:val="24"/>
          <w:szCs w:val="24"/>
        </w:rPr>
        <w:t xml:space="preserve"> ust. </w:t>
      </w:r>
      <w:r w:rsidR="00E6256F">
        <w:rPr>
          <w:rFonts w:ascii="Times New Roman" w:hAnsi="Times New Roman"/>
          <w:sz w:val="24"/>
          <w:szCs w:val="24"/>
        </w:rPr>
        <w:t>5</w:t>
      </w:r>
      <w:r w:rsidRPr="00A07BE6">
        <w:rPr>
          <w:rFonts w:ascii="Times New Roman" w:hAnsi="Times New Roman"/>
          <w:sz w:val="24"/>
          <w:szCs w:val="24"/>
        </w:rPr>
        <w:t xml:space="preserve"> niniejszego Statutu.</w:t>
      </w:r>
    </w:p>
    <w:p w14:paraId="6B89F964" w14:textId="77777777" w:rsidR="00ED0E16" w:rsidRPr="005966FB" w:rsidRDefault="00ED0E16" w:rsidP="008F0FE5">
      <w:pPr>
        <w:numPr>
          <w:ilvl w:val="0"/>
          <w:numId w:val="20"/>
        </w:numPr>
        <w:spacing w:after="60" w:line="288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Na czele każdej z Izb stoi Przewodniczący. Członkowie każdej z Izby na pierwszym posiedzeniu Rady wybierają spośród siebie w głosowaniu tajnym Przewodniczącego Izby. Wybór następuje zwykłą większością głosów w obecności co najmniej połowy składu poszczególnych Izb.</w:t>
      </w:r>
    </w:p>
    <w:p w14:paraId="27315C2D" w14:textId="5353C6F2" w:rsidR="00ED0E16" w:rsidRPr="005966FB" w:rsidRDefault="00ED0E16" w:rsidP="008F0FE5">
      <w:pPr>
        <w:numPr>
          <w:ilvl w:val="0"/>
          <w:numId w:val="20"/>
        </w:numPr>
        <w:spacing w:after="60" w:line="288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Członkowie Izb mogą wybrać maksymalnie po dwóch Zastępców Przewodniczącego Izby. O potrzebie wyboru Zastępców Przewodniczących Izb i ich liczbie decyduje Izba w oparciu o potrzeby związane z jej funkcjonowaniem.</w:t>
      </w:r>
      <w:r w:rsidR="00A558B4">
        <w:rPr>
          <w:rFonts w:ascii="Times New Roman" w:hAnsi="Times New Roman"/>
          <w:sz w:val="24"/>
          <w:szCs w:val="24"/>
        </w:rPr>
        <w:t xml:space="preserve"> </w:t>
      </w:r>
      <w:r w:rsidRPr="005966FB">
        <w:rPr>
          <w:rFonts w:ascii="Times New Roman" w:hAnsi="Times New Roman"/>
          <w:sz w:val="24"/>
          <w:szCs w:val="24"/>
        </w:rPr>
        <w:t>Wybór następuje zwykłą większością głosów w obecności co najmniej połowy składu Izby.</w:t>
      </w:r>
    </w:p>
    <w:p w14:paraId="2BAA0516" w14:textId="02B40327" w:rsidR="00ED0E16" w:rsidRDefault="00ED0E16" w:rsidP="008F0FE5">
      <w:pPr>
        <w:numPr>
          <w:ilvl w:val="0"/>
          <w:numId w:val="20"/>
        </w:numPr>
        <w:spacing w:after="60" w:line="288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Do czasu wyboru Przewodniczących Izb ich pracami kieruje najstarszy wiekiem członek Izby.</w:t>
      </w:r>
    </w:p>
    <w:p w14:paraId="7F183A75" w14:textId="585161BC" w:rsidR="004D7BF6" w:rsidRDefault="004D7BF6" w:rsidP="008F0FE5">
      <w:pPr>
        <w:pStyle w:val="Akapitzlist"/>
        <w:numPr>
          <w:ilvl w:val="0"/>
          <w:numId w:val="20"/>
        </w:numPr>
        <w:suppressAutoHyphens/>
        <w:spacing w:after="60" w:line="288" w:lineRule="auto"/>
        <w:ind w:hanging="357"/>
        <w:contextualSpacing w:val="0"/>
        <w:rPr>
          <w:szCs w:val="24"/>
          <w:lang w:eastAsia="ar-SA"/>
        </w:rPr>
      </w:pPr>
      <w:r w:rsidRPr="004D7BF6">
        <w:rPr>
          <w:szCs w:val="24"/>
          <w:lang w:eastAsia="ar-SA"/>
        </w:rPr>
        <w:t>Postanowienia wskazane w</w:t>
      </w:r>
      <w:r>
        <w:rPr>
          <w:szCs w:val="24"/>
          <w:lang w:eastAsia="ar-SA"/>
        </w:rPr>
        <w:t xml:space="preserve"> § </w:t>
      </w:r>
      <w:r w:rsidR="009E187E">
        <w:rPr>
          <w:szCs w:val="24"/>
          <w:lang w:eastAsia="ar-SA"/>
        </w:rPr>
        <w:t>9</w:t>
      </w:r>
      <w:r w:rsidRPr="004D7BF6">
        <w:rPr>
          <w:szCs w:val="24"/>
          <w:lang w:eastAsia="ar-SA"/>
        </w:rPr>
        <w:t xml:space="preserve"> stosowane są odpowiednio do prac Izb, przy czym odpowiednio przez Przewodniczącego lub Zastępcę Przewodniczącego Rady rozumie się w takim przypadku Przewodniczącego lub Zastępcę Przewodniczącego Izby.</w:t>
      </w:r>
    </w:p>
    <w:p w14:paraId="5F87A545" w14:textId="2C03768D" w:rsidR="004D7BF6" w:rsidRPr="004D7BF6" w:rsidRDefault="004D7BF6" w:rsidP="008F0FE5">
      <w:pPr>
        <w:pStyle w:val="Akapitzlist"/>
        <w:numPr>
          <w:ilvl w:val="0"/>
          <w:numId w:val="20"/>
        </w:numPr>
        <w:suppressAutoHyphens/>
        <w:spacing w:after="60" w:line="288" w:lineRule="auto"/>
        <w:ind w:hanging="357"/>
        <w:contextualSpacing w:val="0"/>
        <w:rPr>
          <w:szCs w:val="24"/>
          <w:lang w:eastAsia="ar-SA"/>
        </w:rPr>
      </w:pPr>
      <w:r w:rsidRPr="004D7BF6">
        <w:rPr>
          <w:szCs w:val="24"/>
          <w:lang w:eastAsia="ar-SA"/>
        </w:rPr>
        <w:t xml:space="preserve">Posiedzenia Izb mogą odbywać się w ramach posiedzeń Rady lub </w:t>
      </w:r>
      <w:r w:rsidR="0069356A">
        <w:rPr>
          <w:szCs w:val="24"/>
          <w:lang w:eastAsia="ar-SA"/>
        </w:rPr>
        <w:t>niezależnie.</w:t>
      </w:r>
      <w:r w:rsidRPr="004D7BF6">
        <w:rPr>
          <w:szCs w:val="24"/>
          <w:lang w:eastAsia="ar-SA"/>
        </w:rPr>
        <w:t xml:space="preserve"> </w:t>
      </w:r>
    </w:p>
    <w:p w14:paraId="71DC3130" w14:textId="77777777" w:rsidR="004D7BF6" w:rsidRPr="004D7BF6" w:rsidRDefault="004D7BF6" w:rsidP="008F0FE5">
      <w:pPr>
        <w:pStyle w:val="Akapitzlist"/>
        <w:numPr>
          <w:ilvl w:val="0"/>
          <w:numId w:val="20"/>
        </w:numPr>
        <w:suppressAutoHyphens/>
        <w:spacing w:after="60" w:line="288" w:lineRule="auto"/>
        <w:ind w:hanging="357"/>
        <w:contextualSpacing w:val="0"/>
        <w:rPr>
          <w:szCs w:val="24"/>
          <w:lang w:eastAsia="ar-SA"/>
        </w:rPr>
      </w:pPr>
      <w:r w:rsidRPr="004D7BF6">
        <w:rPr>
          <w:szCs w:val="24"/>
          <w:lang w:eastAsia="ar-SA"/>
        </w:rPr>
        <w:t xml:space="preserve">Posiedzenia Izb zwoływane są przez Przewodniczącego Izby lub Zastępcę Przewodniczącego Izby wskazanego przez Przewodniczącego Izby. </w:t>
      </w:r>
    </w:p>
    <w:p w14:paraId="1EA03693" w14:textId="77777777" w:rsidR="00256AD6" w:rsidRPr="00FA5653" w:rsidRDefault="00256AD6" w:rsidP="008F0FE5">
      <w:pPr>
        <w:pStyle w:val="Akapitzlist"/>
        <w:numPr>
          <w:ilvl w:val="0"/>
          <w:numId w:val="20"/>
        </w:numPr>
        <w:suppressAutoHyphens/>
        <w:spacing w:after="60" w:line="288" w:lineRule="auto"/>
        <w:ind w:hanging="357"/>
        <w:contextualSpacing w:val="0"/>
        <w:rPr>
          <w:szCs w:val="24"/>
          <w:lang w:eastAsia="ar-SA"/>
        </w:rPr>
      </w:pPr>
      <w:r w:rsidRPr="00FA5653">
        <w:rPr>
          <w:szCs w:val="24"/>
          <w:lang w:eastAsia="ar-SA"/>
        </w:rPr>
        <w:t>Do zadań Przewodniczących Izb lub Zastępców Przewodniczących Izb upoważnionych przez Przewodniczących Izb należy:</w:t>
      </w:r>
    </w:p>
    <w:p w14:paraId="035A6E29" w14:textId="6B73DC85" w:rsidR="00256AD6" w:rsidRPr="00700845" w:rsidRDefault="00256AD6" w:rsidP="008F0FE5">
      <w:pPr>
        <w:pStyle w:val="Akapitzlist"/>
        <w:numPr>
          <w:ilvl w:val="0"/>
          <w:numId w:val="48"/>
        </w:numPr>
        <w:suppressAutoHyphens/>
        <w:spacing w:after="60" w:line="288" w:lineRule="auto"/>
        <w:rPr>
          <w:szCs w:val="24"/>
          <w:lang w:eastAsia="ar-SA"/>
        </w:rPr>
      </w:pPr>
      <w:r w:rsidRPr="00700845">
        <w:rPr>
          <w:szCs w:val="24"/>
          <w:lang w:eastAsia="ar-SA"/>
        </w:rPr>
        <w:t>przekazywanie informacji pomiędzy członkami Izb, w tym zawiadomień o posiedzeniach</w:t>
      </w:r>
      <w:r w:rsidR="00883074" w:rsidRPr="00700845">
        <w:rPr>
          <w:szCs w:val="24"/>
          <w:lang w:eastAsia="ar-SA"/>
        </w:rPr>
        <w:t>;</w:t>
      </w:r>
    </w:p>
    <w:p w14:paraId="3F40DCAF" w14:textId="65794B9B" w:rsidR="00256AD6" w:rsidRPr="00A655AC" w:rsidRDefault="00256AD6" w:rsidP="008F0FE5">
      <w:pPr>
        <w:pStyle w:val="Akapitzlist"/>
        <w:numPr>
          <w:ilvl w:val="0"/>
          <w:numId w:val="48"/>
        </w:numPr>
        <w:suppressAutoHyphens/>
        <w:spacing w:after="60" w:line="288" w:lineRule="auto"/>
        <w:contextualSpacing w:val="0"/>
        <w:rPr>
          <w:szCs w:val="24"/>
          <w:lang w:eastAsia="ar-SA"/>
        </w:rPr>
      </w:pPr>
      <w:r w:rsidRPr="00A655AC">
        <w:rPr>
          <w:szCs w:val="24"/>
          <w:lang w:eastAsia="ar-SA"/>
        </w:rPr>
        <w:t xml:space="preserve">przygotowywanie programu </w:t>
      </w:r>
      <w:r>
        <w:rPr>
          <w:szCs w:val="24"/>
          <w:lang w:eastAsia="ar-SA"/>
        </w:rPr>
        <w:t>posiedzeń Izb w oparciu o ustalenia z członkami Izby</w:t>
      </w:r>
      <w:r w:rsidR="00883074">
        <w:rPr>
          <w:szCs w:val="24"/>
          <w:lang w:eastAsia="ar-SA"/>
        </w:rPr>
        <w:t>.</w:t>
      </w:r>
    </w:p>
    <w:p w14:paraId="6EEA2386" w14:textId="77777777" w:rsidR="00223C2B" w:rsidRPr="00223C2B" w:rsidRDefault="00223C2B" w:rsidP="00223C2B">
      <w:pPr>
        <w:suppressAutoHyphens/>
        <w:spacing w:after="0"/>
        <w:ind w:left="720"/>
        <w:rPr>
          <w:rFonts w:ascii="Times New Roman" w:hAnsi="Times New Roman"/>
          <w:sz w:val="24"/>
          <w:szCs w:val="24"/>
          <w:lang w:eastAsia="ar-SA"/>
        </w:rPr>
      </w:pPr>
    </w:p>
    <w:p w14:paraId="00D69490" w14:textId="091A1ACF" w:rsidR="004446E8" w:rsidRPr="005966FB" w:rsidRDefault="004446E8" w:rsidP="005966FB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§ 1</w:t>
      </w:r>
      <w:r w:rsidR="00256AD6">
        <w:rPr>
          <w:rFonts w:ascii="Times New Roman" w:hAnsi="Times New Roman"/>
          <w:sz w:val="24"/>
          <w:szCs w:val="24"/>
        </w:rPr>
        <w:t>1</w:t>
      </w:r>
    </w:p>
    <w:p w14:paraId="53431360" w14:textId="5F98F159" w:rsidR="004D7EAD" w:rsidRPr="005966FB" w:rsidRDefault="004D7EAD" w:rsidP="00A51942"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5966FB">
        <w:rPr>
          <w:rFonts w:ascii="Times New Roman" w:hAnsi="Times New Roman"/>
          <w:sz w:val="24"/>
          <w:szCs w:val="24"/>
          <w:lang w:eastAsia="ar-SA"/>
        </w:rPr>
        <w:t xml:space="preserve">Praca w Radzie ma charakter społeczny, członkom </w:t>
      </w:r>
      <w:r w:rsidR="00883074">
        <w:rPr>
          <w:rFonts w:ascii="Times New Roman" w:hAnsi="Times New Roman"/>
          <w:sz w:val="24"/>
          <w:szCs w:val="24"/>
          <w:lang w:eastAsia="ar-SA"/>
        </w:rPr>
        <w:t xml:space="preserve">Rady </w:t>
      </w:r>
      <w:r w:rsidRPr="005966FB">
        <w:rPr>
          <w:rFonts w:ascii="Times New Roman" w:hAnsi="Times New Roman"/>
          <w:sz w:val="24"/>
          <w:szCs w:val="24"/>
          <w:lang w:eastAsia="ar-SA"/>
        </w:rPr>
        <w:t xml:space="preserve">nie przysługuje </w:t>
      </w:r>
      <w:r>
        <w:rPr>
          <w:rFonts w:ascii="Times New Roman" w:hAnsi="Times New Roman"/>
          <w:sz w:val="24"/>
          <w:szCs w:val="24"/>
          <w:lang w:eastAsia="ar-SA"/>
        </w:rPr>
        <w:t>wynagrodzenie za pracę, dieta ani zwrot kosztów związanych z pracą w Radzie.</w:t>
      </w:r>
      <w:r w:rsidRPr="005966FB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159E4C6" w14:textId="665C5C4D" w:rsidR="009108F5" w:rsidRDefault="009108F5" w:rsidP="00B86335">
      <w:pPr>
        <w:jc w:val="center"/>
        <w:rPr>
          <w:rFonts w:ascii="Times New Roman" w:hAnsi="Times New Roman"/>
          <w:sz w:val="24"/>
          <w:szCs w:val="24"/>
        </w:rPr>
      </w:pPr>
    </w:p>
    <w:p w14:paraId="004DDA28" w14:textId="6223087D" w:rsidR="00A818A9" w:rsidRDefault="00A818A9" w:rsidP="00B86335">
      <w:pPr>
        <w:jc w:val="center"/>
        <w:rPr>
          <w:rFonts w:ascii="Times New Roman" w:hAnsi="Times New Roman"/>
          <w:sz w:val="24"/>
          <w:szCs w:val="24"/>
        </w:rPr>
      </w:pPr>
    </w:p>
    <w:p w14:paraId="75099D77" w14:textId="0CEADA51" w:rsidR="00700845" w:rsidRDefault="00700845" w:rsidP="00B86335">
      <w:pPr>
        <w:jc w:val="center"/>
        <w:rPr>
          <w:rFonts w:ascii="Times New Roman" w:hAnsi="Times New Roman"/>
          <w:sz w:val="24"/>
          <w:szCs w:val="24"/>
        </w:rPr>
      </w:pPr>
    </w:p>
    <w:p w14:paraId="28C6011C" w14:textId="77777777" w:rsidR="00700845" w:rsidRDefault="00700845" w:rsidP="00B86335">
      <w:pPr>
        <w:jc w:val="center"/>
        <w:rPr>
          <w:rFonts w:ascii="Times New Roman" w:hAnsi="Times New Roman"/>
          <w:sz w:val="24"/>
          <w:szCs w:val="24"/>
        </w:rPr>
      </w:pPr>
    </w:p>
    <w:p w14:paraId="76FAA9EF" w14:textId="2010D8CD" w:rsidR="00B86335" w:rsidRPr="005966FB" w:rsidRDefault="00B86335" w:rsidP="00B86335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IV.  ZASADY WYGAŚNIĘCIA MANDATU I ODWOŁANIA CZŁONKÓW RADY</w:t>
      </w:r>
    </w:p>
    <w:p w14:paraId="09561B0E" w14:textId="5AB6BC23" w:rsidR="00B86335" w:rsidRPr="005966FB" w:rsidRDefault="00B86335" w:rsidP="00B86335">
      <w:pPr>
        <w:jc w:val="center"/>
        <w:rPr>
          <w:rFonts w:ascii="Times New Roman" w:hAnsi="Times New Roman"/>
          <w:sz w:val="24"/>
          <w:szCs w:val="24"/>
        </w:rPr>
      </w:pPr>
      <w:bookmarkStart w:id="4" w:name="_Hlk143781608"/>
      <w:r w:rsidRPr="005966FB">
        <w:rPr>
          <w:rFonts w:ascii="Times New Roman" w:hAnsi="Times New Roman"/>
          <w:sz w:val="24"/>
          <w:szCs w:val="24"/>
        </w:rPr>
        <w:t xml:space="preserve">§ </w:t>
      </w:r>
      <w:r w:rsidR="00A818A9" w:rsidRPr="005966FB">
        <w:rPr>
          <w:rFonts w:ascii="Times New Roman" w:hAnsi="Times New Roman"/>
          <w:sz w:val="24"/>
          <w:szCs w:val="24"/>
        </w:rPr>
        <w:t>1</w:t>
      </w:r>
      <w:r w:rsidR="00A818A9">
        <w:rPr>
          <w:rFonts w:ascii="Times New Roman" w:hAnsi="Times New Roman"/>
          <w:sz w:val="24"/>
          <w:szCs w:val="24"/>
        </w:rPr>
        <w:t>2</w:t>
      </w:r>
    </w:p>
    <w:bookmarkEnd w:id="4"/>
    <w:p w14:paraId="4758AAD9" w14:textId="51EB89C6" w:rsidR="00B86335" w:rsidRPr="007B1250" w:rsidRDefault="00B86335" w:rsidP="00D4216D">
      <w:pPr>
        <w:pStyle w:val="Akapitzlist"/>
        <w:numPr>
          <w:ilvl w:val="0"/>
          <w:numId w:val="47"/>
        </w:numPr>
        <w:spacing w:after="60" w:line="276" w:lineRule="auto"/>
        <w:rPr>
          <w:szCs w:val="24"/>
        </w:rPr>
      </w:pPr>
      <w:r w:rsidRPr="007B1250">
        <w:rPr>
          <w:szCs w:val="24"/>
        </w:rPr>
        <w:t>Mandat członka Rady wygasa wskutek:</w:t>
      </w:r>
    </w:p>
    <w:p w14:paraId="2F9F1A9A" w14:textId="53AF2283" w:rsidR="00B86335" w:rsidRPr="007B1250" w:rsidRDefault="00B86335" w:rsidP="00E10A54">
      <w:pPr>
        <w:pStyle w:val="Akapitzlist"/>
        <w:numPr>
          <w:ilvl w:val="0"/>
          <w:numId w:val="21"/>
        </w:numPr>
        <w:spacing w:after="60" w:line="276" w:lineRule="auto"/>
        <w:ind w:left="993" w:hanging="284"/>
        <w:rPr>
          <w:szCs w:val="24"/>
        </w:rPr>
      </w:pPr>
      <w:r w:rsidRPr="007B1250">
        <w:rPr>
          <w:szCs w:val="24"/>
        </w:rPr>
        <w:t>pisemnego zrzeczenia się mandatu</w:t>
      </w:r>
      <w:r w:rsidR="00256AD6" w:rsidRPr="007B1250">
        <w:rPr>
          <w:szCs w:val="24"/>
        </w:rPr>
        <w:t xml:space="preserve"> złożonego Przewodniczącemu Rady</w:t>
      </w:r>
      <w:r w:rsidR="00883074">
        <w:rPr>
          <w:szCs w:val="24"/>
        </w:rPr>
        <w:t>;</w:t>
      </w:r>
    </w:p>
    <w:p w14:paraId="0CF0AEC8" w14:textId="48315F67" w:rsidR="00B86335" w:rsidRDefault="00B86335" w:rsidP="00E10A54">
      <w:pPr>
        <w:numPr>
          <w:ilvl w:val="0"/>
          <w:numId w:val="21"/>
        </w:numPr>
        <w:spacing w:after="60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śmierci</w:t>
      </w:r>
      <w:r w:rsidR="00256AD6">
        <w:rPr>
          <w:rFonts w:ascii="Times New Roman" w:hAnsi="Times New Roman"/>
          <w:sz w:val="24"/>
          <w:szCs w:val="24"/>
        </w:rPr>
        <w:t xml:space="preserve"> członka Rady</w:t>
      </w:r>
      <w:r w:rsidR="00883074">
        <w:rPr>
          <w:rFonts w:ascii="Times New Roman" w:hAnsi="Times New Roman"/>
          <w:sz w:val="24"/>
          <w:szCs w:val="24"/>
        </w:rPr>
        <w:t>;</w:t>
      </w:r>
      <w:r w:rsidR="00256AD6">
        <w:rPr>
          <w:rFonts w:ascii="Times New Roman" w:hAnsi="Times New Roman"/>
          <w:sz w:val="24"/>
          <w:szCs w:val="24"/>
        </w:rPr>
        <w:t xml:space="preserve"> </w:t>
      </w:r>
    </w:p>
    <w:p w14:paraId="6DF0E20A" w14:textId="09F3DD99" w:rsidR="00256AD6" w:rsidRPr="00D177D4" w:rsidRDefault="00256AD6" w:rsidP="00E10A54">
      <w:pPr>
        <w:numPr>
          <w:ilvl w:val="0"/>
          <w:numId w:val="21"/>
        </w:numPr>
        <w:spacing w:after="60"/>
        <w:ind w:left="993" w:hanging="284"/>
        <w:jc w:val="both"/>
        <w:rPr>
          <w:rFonts w:ascii="Times New Roman" w:hAnsi="Times New Roman"/>
          <w:sz w:val="24"/>
          <w:szCs w:val="24"/>
        </w:rPr>
      </w:pPr>
      <w:bookmarkStart w:id="5" w:name="_Hlk143781666"/>
      <w:r w:rsidRPr="00256AD6">
        <w:rPr>
          <w:rFonts w:ascii="Times New Roman" w:hAnsi="Times New Roman"/>
          <w:sz w:val="24"/>
          <w:szCs w:val="24"/>
        </w:rPr>
        <w:t xml:space="preserve">skazania przez sąd </w:t>
      </w:r>
      <w:r w:rsidRPr="00D177D4">
        <w:rPr>
          <w:rFonts w:ascii="Times New Roman" w:hAnsi="Times New Roman"/>
          <w:sz w:val="24"/>
          <w:szCs w:val="24"/>
        </w:rPr>
        <w:t xml:space="preserve">prawomocnym wyrokiem sądu za przestępstwo popełnione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177D4">
        <w:rPr>
          <w:rFonts w:ascii="Times New Roman" w:hAnsi="Times New Roman"/>
          <w:sz w:val="24"/>
          <w:szCs w:val="24"/>
        </w:rPr>
        <w:t>z winy umyślnej</w:t>
      </w:r>
      <w:bookmarkEnd w:id="5"/>
      <w:r w:rsidR="00883074">
        <w:rPr>
          <w:rFonts w:ascii="Times New Roman" w:hAnsi="Times New Roman"/>
          <w:sz w:val="24"/>
          <w:szCs w:val="24"/>
        </w:rPr>
        <w:t>;</w:t>
      </w:r>
    </w:p>
    <w:p w14:paraId="08E5202E" w14:textId="4CD9B432" w:rsidR="00883074" w:rsidRDefault="00256AD6" w:rsidP="00E10A54">
      <w:pPr>
        <w:numPr>
          <w:ilvl w:val="0"/>
          <w:numId w:val="21"/>
        </w:numPr>
        <w:spacing w:after="60"/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miejsca zamieszkania poza granice województwa śląskiego</w:t>
      </w:r>
      <w:r w:rsidR="00883074">
        <w:rPr>
          <w:rFonts w:ascii="Times New Roman" w:hAnsi="Times New Roman"/>
          <w:sz w:val="24"/>
          <w:szCs w:val="24"/>
        </w:rPr>
        <w:t>.</w:t>
      </w:r>
    </w:p>
    <w:p w14:paraId="1B9334CD" w14:textId="7F0EE342" w:rsidR="00883074" w:rsidRPr="007B1250" w:rsidRDefault="00883074" w:rsidP="00D4216D">
      <w:pPr>
        <w:pStyle w:val="Akapitzlist"/>
        <w:numPr>
          <w:ilvl w:val="0"/>
          <w:numId w:val="47"/>
        </w:numPr>
        <w:spacing w:after="60" w:line="276" w:lineRule="auto"/>
        <w:rPr>
          <w:szCs w:val="24"/>
        </w:rPr>
      </w:pPr>
      <w:r>
        <w:rPr>
          <w:szCs w:val="24"/>
        </w:rPr>
        <w:t xml:space="preserve">Wygaśnięcie mandatu członka stwierdza Rada. </w:t>
      </w:r>
    </w:p>
    <w:p w14:paraId="483858D1" w14:textId="77777777" w:rsidR="00B86335" w:rsidRPr="00223C2B" w:rsidRDefault="00B86335" w:rsidP="00B86335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4B42C9B" w14:textId="2108E162" w:rsidR="00B86335" w:rsidRPr="005966FB" w:rsidRDefault="00B86335" w:rsidP="00B86335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§ </w:t>
      </w:r>
      <w:r w:rsidR="00A818A9" w:rsidRPr="005966FB">
        <w:rPr>
          <w:rFonts w:ascii="Times New Roman" w:hAnsi="Times New Roman"/>
          <w:sz w:val="24"/>
          <w:szCs w:val="24"/>
        </w:rPr>
        <w:t>1</w:t>
      </w:r>
      <w:r w:rsidR="00A818A9">
        <w:rPr>
          <w:rFonts w:ascii="Times New Roman" w:hAnsi="Times New Roman"/>
          <w:sz w:val="24"/>
          <w:szCs w:val="24"/>
        </w:rPr>
        <w:t>3</w:t>
      </w:r>
    </w:p>
    <w:p w14:paraId="224CF485" w14:textId="050F7965" w:rsidR="00F6141F" w:rsidRPr="00F6141F" w:rsidRDefault="00B86335" w:rsidP="00D4216D">
      <w:pPr>
        <w:spacing w:after="60"/>
        <w:rPr>
          <w:rFonts w:ascii="Times New Roman" w:hAnsi="Times New Roman"/>
          <w:sz w:val="24"/>
          <w:szCs w:val="24"/>
        </w:rPr>
      </w:pPr>
      <w:r w:rsidRPr="00F6141F">
        <w:rPr>
          <w:rFonts w:ascii="Times New Roman" w:hAnsi="Times New Roman"/>
          <w:sz w:val="24"/>
          <w:szCs w:val="24"/>
        </w:rPr>
        <w:t xml:space="preserve">Odwołanie </w:t>
      </w:r>
      <w:r w:rsidR="00E76C2D" w:rsidRPr="00F6141F">
        <w:rPr>
          <w:rFonts w:ascii="Times New Roman" w:hAnsi="Times New Roman"/>
          <w:sz w:val="24"/>
          <w:szCs w:val="24"/>
        </w:rPr>
        <w:t>człon</w:t>
      </w:r>
      <w:r w:rsidR="00792B58" w:rsidRPr="00F6141F">
        <w:rPr>
          <w:rFonts w:ascii="Times New Roman" w:hAnsi="Times New Roman"/>
          <w:sz w:val="24"/>
          <w:szCs w:val="24"/>
        </w:rPr>
        <w:t>ka</w:t>
      </w:r>
      <w:r w:rsidR="00E76C2D" w:rsidRPr="00F6141F">
        <w:rPr>
          <w:rFonts w:ascii="Times New Roman" w:hAnsi="Times New Roman"/>
          <w:sz w:val="24"/>
          <w:szCs w:val="24"/>
        </w:rPr>
        <w:t xml:space="preserve"> </w:t>
      </w:r>
      <w:r w:rsidRPr="00F6141F">
        <w:rPr>
          <w:rFonts w:ascii="Times New Roman" w:hAnsi="Times New Roman"/>
          <w:sz w:val="24"/>
          <w:szCs w:val="24"/>
        </w:rPr>
        <w:t>Rady może nastąpić</w:t>
      </w:r>
      <w:r w:rsidR="00F6141F" w:rsidRPr="00D177D4">
        <w:rPr>
          <w:rFonts w:ascii="Times New Roman" w:hAnsi="Times New Roman"/>
          <w:sz w:val="24"/>
          <w:szCs w:val="24"/>
        </w:rPr>
        <w:t xml:space="preserve"> uchwałą Rady,</w:t>
      </w:r>
      <w:r w:rsidR="00F6141F" w:rsidRPr="00F6141F">
        <w:rPr>
          <w:szCs w:val="24"/>
        </w:rPr>
        <w:t xml:space="preserve"> </w:t>
      </w:r>
      <w:r w:rsidR="00F6141F" w:rsidRPr="00D177D4">
        <w:rPr>
          <w:rFonts w:ascii="Times New Roman" w:hAnsi="Times New Roman"/>
          <w:sz w:val="24"/>
          <w:szCs w:val="24"/>
        </w:rPr>
        <w:t>na wniosek co najmniej połowy składu Rady</w:t>
      </w:r>
      <w:r w:rsidR="00F6141F" w:rsidRPr="00F6141F">
        <w:rPr>
          <w:rFonts w:ascii="Times New Roman" w:hAnsi="Times New Roman"/>
          <w:sz w:val="24"/>
          <w:szCs w:val="24"/>
        </w:rPr>
        <w:t>:</w:t>
      </w:r>
    </w:p>
    <w:p w14:paraId="5DB4D9E8" w14:textId="36B354B2" w:rsidR="00F6141F" w:rsidRPr="00932D0C" w:rsidRDefault="00E76C2D" w:rsidP="00D4216D">
      <w:pPr>
        <w:pStyle w:val="Akapitzlist"/>
        <w:numPr>
          <w:ilvl w:val="0"/>
          <w:numId w:val="44"/>
        </w:numPr>
        <w:spacing w:after="60" w:line="276" w:lineRule="auto"/>
        <w:rPr>
          <w:szCs w:val="24"/>
        </w:rPr>
      </w:pPr>
      <w:r w:rsidRPr="007B1250">
        <w:rPr>
          <w:szCs w:val="24"/>
        </w:rPr>
        <w:t xml:space="preserve">z powodu </w:t>
      </w:r>
      <w:r w:rsidR="00792B58" w:rsidRPr="007B1250">
        <w:rPr>
          <w:szCs w:val="24"/>
        </w:rPr>
        <w:t xml:space="preserve"> </w:t>
      </w:r>
      <w:r w:rsidR="00B86335" w:rsidRPr="007B1250">
        <w:rPr>
          <w:szCs w:val="24"/>
        </w:rPr>
        <w:t xml:space="preserve">prowadzenia spraw rażąco wykraczających poza </w:t>
      </w:r>
      <w:r w:rsidR="00792B58" w:rsidRPr="007B1250">
        <w:rPr>
          <w:szCs w:val="24"/>
        </w:rPr>
        <w:t xml:space="preserve">cele i </w:t>
      </w:r>
      <w:r w:rsidR="00B86335" w:rsidRPr="007B1250">
        <w:rPr>
          <w:szCs w:val="24"/>
        </w:rPr>
        <w:t>zadania Rady, wskazan</w:t>
      </w:r>
      <w:r w:rsidR="00792B58" w:rsidRPr="007B1250">
        <w:rPr>
          <w:szCs w:val="24"/>
        </w:rPr>
        <w:t xml:space="preserve">e </w:t>
      </w:r>
      <w:r w:rsidR="00B86335" w:rsidRPr="007B1250">
        <w:rPr>
          <w:szCs w:val="24"/>
        </w:rPr>
        <w:t xml:space="preserve"> w §</w:t>
      </w:r>
      <w:r w:rsidR="00792B58" w:rsidRPr="00932D0C">
        <w:rPr>
          <w:szCs w:val="24"/>
        </w:rPr>
        <w:t xml:space="preserve"> 3 i 4 </w:t>
      </w:r>
      <w:r w:rsidR="00B86335" w:rsidRPr="00932D0C">
        <w:rPr>
          <w:szCs w:val="24"/>
        </w:rPr>
        <w:t>ni</w:t>
      </w:r>
      <w:r w:rsidR="00F6141F" w:rsidRPr="00932D0C">
        <w:rPr>
          <w:szCs w:val="24"/>
        </w:rPr>
        <w:t>nie</w:t>
      </w:r>
      <w:r w:rsidR="00B86335" w:rsidRPr="00932D0C">
        <w:rPr>
          <w:szCs w:val="24"/>
        </w:rPr>
        <w:t>jszego Statutu</w:t>
      </w:r>
      <w:r w:rsidR="004D19F4">
        <w:rPr>
          <w:szCs w:val="24"/>
        </w:rPr>
        <w:t>;</w:t>
      </w:r>
      <w:r w:rsidR="00792B58" w:rsidRPr="00932D0C">
        <w:rPr>
          <w:szCs w:val="24"/>
        </w:rPr>
        <w:t xml:space="preserve"> </w:t>
      </w:r>
    </w:p>
    <w:p w14:paraId="495C066E" w14:textId="12673B24" w:rsidR="00B86335" w:rsidRDefault="00792B58" w:rsidP="00D4216D">
      <w:pPr>
        <w:pStyle w:val="Akapitzlist"/>
        <w:numPr>
          <w:ilvl w:val="0"/>
          <w:numId w:val="44"/>
        </w:numPr>
        <w:spacing w:after="60" w:line="276" w:lineRule="auto"/>
        <w:rPr>
          <w:szCs w:val="24"/>
        </w:rPr>
      </w:pPr>
      <w:r w:rsidRPr="005966FB">
        <w:rPr>
          <w:szCs w:val="24"/>
        </w:rPr>
        <w:t>z uwagi na nikłe zaangażowanie w bieżącą pracę Rady.</w:t>
      </w:r>
    </w:p>
    <w:p w14:paraId="4E17829D" w14:textId="77777777" w:rsidR="00B86335" w:rsidRPr="00700845" w:rsidRDefault="00B86335" w:rsidP="005966FB">
      <w:pPr>
        <w:ind w:left="993"/>
        <w:rPr>
          <w:rFonts w:ascii="Times New Roman" w:hAnsi="Times New Roman"/>
          <w:sz w:val="40"/>
          <w:szCs w:val="40"/>
        </w:rPr>
      </w:pPr>
    </w:p>
    <w:p w14:paraId="19CE0F99" w14:textId="18C371DE" w:rsidR="004446E8" w:rsidRPr="005966FB" w:rsidRDefault="004446E8" w:rsidP="00223C2B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>V. POSTANOWIENIA KOŃCOWE</w:t>
      </w:r>
    </w:p>
    <w:p w14:paraId="1139188F" w14:textId="45B6C741" w:rsidR="004446E8" w:rsidRPr="005966FB" w:rsidRDefault="004446E8" w:rsidP="005966FB">
      <w:pPr>
        <w:jc w:val="center"/>
        <w:rPr>
          <w:rFonts w:ascii="Times New Roman" w:hAnsi="Times New Roman"/>
          <w:sz w:val="24"/>
          <w:szCs w:val="24"/>
        </w:rPr>
      </w:pPr>
      <w:r w:rsidRPr="005966FB">
        <w:rPr>
          <w:rFonts w:ascii="Times New Roman" w:hAnsi="Times New Roman"/>
          <w:sz w:val="24"/>
          <w:szCs w:val="24"/>
        </w:rPr>
        <w:t xml:space="preserve">§ </w:t>
      </w:r>
      <w:r w:rsidR="005D3EBC" w:rsidRPr="005966FB">
        <w:rPr>
          <w:rFonts w:ascii="Times New Roman" w:hAnsi="Times New Roman"/>
          <w:sz w:val="24"/>
          <w:szCs w:val="24"/>
        </w:rPr>
        <w:t>1</w:t>
      </w:r>
      <w:r w:rsidR="005D3EBC">
        <w:rPr>
          <w:rFonts w:ascii="Times New Roman" w:hAnsi="Times New Roman"/>
          <w:sz w:val="24"/>
          <w:szCs w:val="24"/>
        </w:rPr>
        <w:t>4</w:t>
      </w:r>
    </w:p>
    <w:p w14:paraId="566FCD5C" w14:textId="5BB708CA" w:rsidR="004446E8" w:rsidRPr="005966FB" w:rsidRDefault="00792B58" w:rsidP="00223C2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Zmiany statutu następują w trybie właściwym dla jego uchwalenia.</w:t>
      </w:r>
    </w:p>
    <w:p w14:paraId="1A263118" w14:textId="77777777" w:rsidR="004446E8" w:rsidRPr="00F006BC" w:rsidRDefault="004446E8" w:rsidP="004446E8">
      <w:pPr>
        <w:tabs>
          <w:tab w:val="left" w:leader="dot" w:pos="9072"/>
        </w:tabs>
        <w:spacing w:line="268" w:lineRule="exact"/>
        <w:rPr>
          <w:rFonts w:ascii="Arial" w:hAnsi="Arial" w:cs="Arial"/>
          <w:sz w:val="21"/>
          <w:szCs w:val="21"/>
        </w:rPr>
      </w:pPr>
    </w:p>
    <w:p w14:paraId="2FAA8788" w14:textId="77777777" w:rsidR="000918E0" w:rsidRPr="00CF7F06" w:rsidRDefault="000918E0" w:rsidP="000918E0">
      <w:pPr>
        <w:ind w:left="84" w:right="155"/>
        <w:rPr>
          <w:rFonts w:ascii="Times New Roman" w:hAnsi="Times New Roman"/>
          <w:i/>
          <w:iCs/>
          <w:sz w:val="24"/>
          <w:szCs w:val="24"/>
        </w:rPr>
      </w:pPr>
    </w:p>
    <w:p w14:paraId="6986C29C" w14:textId="053C8A55" w:rsidR="00792B58" w:rsidRDefault="000918E0">
      <w:r w:rsidRPr="00CF7F06">
        <w:rPr>
          <w:rFonts w:ascii="Times New Roman" w:hAnsi="Times New Roman"/>
          <w:b/>
          <w:bCs/>
          <w:sz w:val="24"/>
          <w:szCs w:val="24"/>
        </w:rPr>
        <w:t> </w:t>
      </w:r>
    </w:p>
    <w:sectPr w:rsidR="00792B58" w:rsidSect="005A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E7E30"/>
    <w:multiLevelType w:val="hybridMultilevel"/>
    <w:tmpl w:val="C06A4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A147A"/>
    <w:multiLevelType w:val="hybridMultilevel"/>
    <w:tmpl w:val="F10A9FDA"/>
    <w:lvl w:ilvl="0" w:tplc="2D325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A57FD"/>
    <w:multiLevelType w:val="hybridMultilevel"/>
    <w:tmpl w:val="6A92C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04B9"/>
    <w:multiLevelType w:val="hybridMultilevel"/>
    <w:tmpl w:val="6A92C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5716"/>
    <w:multiLevelType w:val="hybridMultilevel"/>
    <w:tmpl w:val="C95A27CE"/>
    <w:lvl w:ilvl="0" w:tplc="5F222340">
      <w:start w:val="1"/>
      <w:numFmt w:val="lowerLetter"/>
      <w:lvlText w:val="%1)"/>
      <w:lvlJc w:val="left"/>
      <w:pPr>
        <w:ind w:left="645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6" w15:restartNumberingAfterBreak="0">
    <w:nsid w:val="114248F1"/>
    <w:multiLevelType w:val="hybridMultilevel"/>
    <w:tmpl w:val="91829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0946"/>
    <w:multiLevelType w:val="hybridMultilevel"/>
    <w:tmpl w:val="2116C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1F56"/>
    <w:multiLevelType w:val="hybridMultilevel"/>
    <w:tmpl w:val="ACBE8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56422"/>
    <w:multiLevelType w:val="hybridMultilevel"/>
    <w:tmpl w:val="24808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A29E1"/>
    <w:multiLevelType w:val="hybridMultilevel"/>
    <w:tmpl w:val="163EC73C"/>
    <w:lvl w:ilvl="0" w:tplc="C5A83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D7D1D"/>
    <w:multiLevelType w:val="hybridMultilevel"/>
    <w:tmpl w:val="136ED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F1F34"/>
    <w:multiLevelType w:val="hybridMultilevel"/>
    <w:tmpl w:val="EC38D85A"/>
    <w:lvl w:ilvl="0" w:tplc="6C1E4AA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E268C"/>
    <w:multiLevelType w:val="hybridMultilevel"/>
    <w:tmpl w:val="78B8B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A79AE"/>
    <w:multiLevelType w:val="hybridMultilevel"/>
    <w:tmpl w:val="DD860902"/>
    <w:lvl w:ilvl="0" w:tplc="C5F258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5" w15:restartNumberingAfterBreak="0">
    <w:nsid w:val="240D45E2"/>
    <w:multiLevelType w:val="hybridMultilevel"/>
    <w:tmpl w:val="E02A61DE"/>
    <w:lvl w:ilvl="0" w:tplc="F7E473FE">
      <w:start w:val="1"/>
      <w:numFmt w:val="decimal"/>
      <w:lvlText w:val="%1)"/>
      <w:lvlJc w:val="left"/>
      <w:pPr>
        <w:ind w:left="31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897" w:hanging="360"/>
      </w:pPr>
    </w:lvl>
    <w:lvl w:ilvl="2" w:tplc="0415001B" w:tentative="1">
      <w:start w:val="1"/>
      <w:numFmt w:val="lowerRoman"/>
      <w:lvlText w:val="%3."/>
      <w:lvlJc w:val="right"/>
      <w:pPr>
        <w:ind w:left="4617" w:hanging="180"/>
      </w:pPr>
    </w:lvl>
    <w:lvl w:ilvl="3" w:tplc="0415000F" w:tentative="1">
      <w:start w:val="1"/>
      <w:numFmt w:val="decimal"/>
      <w:lvlText w:val="%4."/>
      <w:lvlJc w:val="left"/>
      <w:pPr>
        <w:ind w:left="5337" w:hanging="360"/>
      </w:pPr>
    </w:lvl>
    <w:lvl w:ilvl="4" w:tplc="04150019" w:tentative="1">
      <w:start w:val="1"/>
      <w:numFmt w:val="lowerLetter"/>
      <w:lvlText w:val="%5."/>
      <w:lvlJc w:val="left"/>
      <w:pPr>
        <w:ind w:left="6057" w:hanging="360"/>
      </w:pPr>
    </w:lvl>
    <w:lvl w:ilvl="5" w:tplc="0415001B" w:tentative="1">
      <w:start w:val="1"/>
      <w:numFmt w:val="lowerRoman"/>
      <w:lvlText w:val="%6."/>
      <w:lvlJc w:val="right"/>
      <w:pPr>
        <w:ind w:left="6777" w:hanging="180"/>
      </w:pPr>
    </w:lvl>
    <w:lvl w:ilvl="6" w:tplc="0415000F" w:tentative="1">
      <w:start w:val="1"/>
      <w:numFmt w:val="decimal"/>
      <w:lvlText w:val="%7."/>
      <w:lvlJc w:val="left"/>
      <w:pPr>
        <w:ind w:left="7497" w:hanging="360"/>
      </w:pPr>
    </w:lvl>
    <w:lvl w:ilvl="7" w:tplc="04150019" w:tentative="1">
      <w:start w:val="1"/>
      <w:numFmt w:val="lowerLetter"/>
      <w:lvlText w:val="%8."/>
      <w:lvlJc w:val="left"/>
      <w:pPr>
        <w:ind w:left="8217" w:hanging="360"/>
      </w:pPr>
    </w:lvl>
    <w:lvl w:ilvl="8" w:tplc="0415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6" w15:restartNumberingAfterBreak="0">
    <w:nsid w:val="2B4B0D11"/>
    <w:multiLevelType w:val="hybridMultilevel"/>
    <w:tmpl w:val="5EC07B86"/>
    <w:lvl w:ilvl="0" w:tplc="2AE88BA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C492DCE"/>
    <w:multiLevelType w:val="hybridMultilevel"/>
    <w:tmpl w:val="E70AF6B2"/>
    <w:lvl w:ilvl="0" w:tplc="CC6AAE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A02FC"/>
    <w:multiLevelType w:val="hybridMultilevel"/>
    <w:tmpl w:val="ED800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492B0D"/>
    <w:multiLevelType w:val="hybridMultilevel"/>
    <w:tmpl w:val="0FB84CC8"/>
    <w:lvl w:ilvl="0" w:tplc="2B408CB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DC56F8"/>
    <w:multiLevelType w:val="hybridMultilevel"/>
    <w:tmpl w:val="9EA6D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B7AE7"/>
    <w:multiLevelType w:val="hybridMultilevel"/>
    <w:tmpl w:val="CF6620EE"/>
    <w:lvl w:ilvl="0" w:tplc="CDDCF2B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7703D"/>
    <w:multiLevelType w:val="hybridMultilevel"/>
    <w:tmpl w:val="D466D5E6"/>
    <w:lvl w:ilvl="0" w:tplc="756069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D4ACD"/>
    <w:multiLevelType w:val="hybridMultilevel"/>
    <w:tmpl w:val="5BD6BEB6"/>
    <w:lvl w:ilvl="0" w:tplc="E9A02F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D57C7"/>
    <w:multiLevelType w:val="hybridMultilevel"/>
    <w:tmpl w:val="8370BE66"/>
    <w:lvl w:ilvl="0" w:tplc="04150017">
      <w:start w:val="1"/>
      <w:numFmt w:val="lowerLetter"/>
      <w:lvlText w:val="%1)"/>
      <w:lvlJc w:val="left"/>
      <w:pPr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5" w15:restartNumberingAfterBreak="0">
    <w:nsid w:val="4AE330BE"/>
    <w:multiLevelType w:val="hybridMultilevel"/>
    <w:tmpl w:val="55286414"/>
    <w:lvl w:ilvl="0" w:tplc="9A9864DA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42558E"/>
    <w:multiLevelType w:val="hybridMultilevel"/>
    <w:tmpl w:val="3C6EA7E2"/>
    <w:lvl w:ilvl="0" w:tplc="09A45670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E29FA"/>
    <w:multiLevelType w:val="hybridMultilevel"/>
    <w:tmpl w:val="141842A8"/>
    <w:lvl w:ilvl="0" w:tplc="AC3048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A0B91"/>
    <w:multiLevelType w:val="hybridMultilevel"/>
    <w:tmpl w:val="8370BE66"/>
    <w:lvl w:ilvl="0" w:tplc="04150017">
      <w:start w:val="1"/>
      <w:numFmt w:val="lowerLetter"/>
      <w:lvlText w:val="%1)"/>
      <w:lvlJc w:val="left"/>
      <w:pPr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9" w15:restartNumberingAfterBreak="0">
    <w:nsid w:val="4F286B54"/>
    <w:multiLevelType w:val="hybridMultilevel"/>
    <w:tmpl w:val="8618A766"/>
    <w:lvl w:ilvl="0" w:tplc="8B62A7E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F4A14AD"/>
    <w:multiLevelType w:val="hybridMultilevel"/>
    <w:tmpl w:val="78C8334C"/>
    <w:lvl w:ilvl="0" w:tplc="68EECD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972C4B"/>
    <w:multiLevelType w:val="hybridMultilevel"/>
    <w:tmpl w:val="78C8334C"/>
    <w:lvl w:ilvl="0" w:tplc="68EECD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902470"/>
    <w:multiLevelType w:val="hybridMultilevel"/>
    <w:tmpl w:val="2D1881E8"/>
    <w:lvl w:ilvl="0" w:tplc="3F8EA8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038A9"/>
    <w:multiLevelType w:val="hybridMultilevel"/>
    <w:tmpl w:val="235C0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3D7753"/>
    <w:multiLevelType w:val="hybridMultilevel"/>
    <w:tmpl w:val="922AF234"/>
    <w:lvl w:ilvl="0" w:tplc="7BF0271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F652A"/>
    <w:multiLevelType w:val="hybridMultilevel"/>
    <w:tmpl w:val="7F9E5AA0"/>
    <w:lvl w:ilvl="0" w:tplc="C6BE240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31D0B"/>
    <w:multiLevelType w:val="hybridMultilevel"/>
    <w:tmpl w:val="10725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390B50"/>
    <w:multiLevelType w:val="hybridMultilevel"/>
    <w:tmpl w:val="55286414"/>
    <w:lvl w:ilvl="0" w:tplc="9A9864DA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B621050"/>
    <w:multiLevelType w:val="hybridMultilevel"/>
    <w:tmpl w:val="A78AD8A8"/>
    <w:lvl w:ilvl="0" w:tplc="11C048FE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6C79CB"/>
    <w:multiLevelType w:val="hybridMultilevel"/>
    <w:tmpl w:val="6A92C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459C3"/>
    <w:multiLevelType w:val="hybridMultilevel"/>
    <w:tmpl w:val="A2CE2F62"/>
    <w:lvl w:ilvl="0" w:tplc="2E280B3C">
      <w:start w:val="1"/>
      <w:numFmt w:val="decimal"/>
      <w:lvlText w:val="%1)"/>
      <w:lvlJc w:val="left"/>
      <w:pPr>
        <w:ind w:left="645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41" w15:restartNumberingAfterBreak="0">
    <w:nsid w:val="68C946CC"/>
    <w:multiLevelType w:val="hybridMultilevel"/>
    <w:tmpl w:val="3A2871A8"/>
    <w:lvl w:ilvl="0" w:tplc="6862DC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DF2E48"/>
    <w:multiLevelType w:val="hybridMultilevel"/>
    <w:tmpl w:val="411C5F16"/>
    <w:lvl w:ilvl="0" w:tplc="67F21C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57642"/>
    <w:multiLevelType w:val="hybridMultilevel"/>
    <w:tmpl w:val="78B67A6C"/>
    <w:lvl w:ilvl="0" w:tplc="F46EB75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814C8"/>
    <w:multiLevelType w:val="hybridMultilevel"/>
    <w:tmpl w:val="C9763EA4"/>
    <w:lvl w:ilvl="0" w:tplc="783CFAF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5CC5993"/>
    <w:multiLevelType w:val="hybridMultilevel"/>
    <w:tmpl w:val="B0C63222"/>
    <w:lvl w:ilvl="0" w:tplc="3828CA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6BE240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82BA1"/>
    <w:multiLevelType w:val="hybridMultilevel"/>
    <w:tmpl w:val="E7A8D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8015BD"/>
    <w:multiLevelType w:val="hybridMultilevel"/>
    <w:tmpl w:val="CD48DA8A"/>
    <w:lvl w:ilvl="0" w:tplc="F782FF6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4"/>
  </w:num>
  <w:num w:numId="6">
    <w:abstractNumId w:val="46"/>
  </w:num>
  <w:num w:numId="7">
    <w:abstractNumId w:val="25"/>
  </w:num>
  <w:num w:numId="8">
    <w:abstractNumId w:val="1"/>
  </w:num>
  <w:num w:numId="9">
    <w:abstractNumId w:val="23"/>
  </w:num>
  <w:num w:numId="10">
    <w:abstractNumId w:val="43"/>
  </w:num>
  <w:num w:numId="11">
    <w:abstractNumId w:val="29"/>
  </w:num>
  <w:num w:numId="12">
    <w:abstractNumId w:val="41"/>
  </w:num>
  <w:num w:numId="13">
    <w:abstractNumId w:val="16"/>
  </w:num>
  <w:num w:numId="14">
    <w:abstractNumId w:val="45"/>
  </w:num>
  <w:num w:numId="15">
    <w:abstractNumId w:val="21"/>
  </w:num>
  <w:num w:numId="16">
    <w:abstractNumId w:val="42"/>
  </w:num>
  <w:num w:numId="17">
    <w:abstractNumId w:val="12"/>
  </w:num>
  <w:num w:numId="18">
    <w:abstractNumId w:val="24"/>
  </w:num>
  <w:num w:numId="19">
    <w:abstractNumId w:val="22"/>
  </w:num>
  <w:num w:numId="20">
    <w:abstractNumId w:val="9"/>
  </w:num>
  <w:num w:numId="21">
    <w:abstractNumId w:val="17"/>
  </w:num>
  <w:num w:numId="22">
    <w:abstractNumId w:val="31"/>
  </w:num>
  <w:num w:numId="23">
    <w:abstractNumId w:val="20"/>
  </w:num>
  <w:num w:numId="24">
    <w:abstractNumId w:val="39"/>
  </w:num>
  <w:num w:numId="25">
    <w:abstractNumId w:val="8"/>
  </w:num>
  <w:num w:numId="26">
    <w:abstractNumId w:val="27"/>
  </w:num>
  <w:num w:numId="27">
    <w:abstractNumId w:val="40"/>
  </w:num>
  <w:num w:numId="28">
    <w:abstractNumId w:val="28"/>
  </w:num>
  <w:num w:numId="29">
    <w:abstractNumId w:val="15"/>
  </w:num>
  <w:num w:numId="30">
    <w:abstractNumId w:val="4"/>
  </w:num>
  <w:num w:numId="31">
    <w:abstractNumId w:val="44"/>
  </w:num>
  <w:num w:numId="32">
    <w:abstractNumId w:val="26"/>
  </w:num>
  <w:num w:numId="33">
    <w:abstractNumId w:val="6"/>
  </w:num>
  <w:num w:numId="34">
    <w:abstractNumId w:val="5"/>
  </w:num>
  <w:num w:numId="35">
    <w:abstractNumId w:val="32"/>
  </w:num>
  <w:num w:numId="36">
    <w:abstractNumId w:val="3"/>
  </w:num>
  <w:num w:numId="37">
    <w:abstractNumId w:val="34"/>
  </w:num>
  <w:num w:numId="38">
    <w:abstractNumId w:val="2"/>
  </w:num>
  <w:num w:numId="39">
    <w:abstractNumId w:val="36"/>
  </w:num>
  <w:num w:numId="40">
    <w:abstractNumId w:val="30"/>
  </w:num>
  <w:num w:numId="41">
    <w:abstractNumId w:val="10"/>
  </w:num>
  <w:num w:numId="42">
    <w:abstractNumId w:val="38"/>
  </w:num>
  <w:num w:numId="43">
    <w:abstractNumId w:val="7"/>
  </w:num>
  <w:num w:numId="44">
    <w:abstractNumId w:val="19"/>
  </w:num>
  <w:num w:numId="45">
    <w:abstractNumId w:val="13"/>
  </w:num>
  <w:num w:numId="46">
    <w:abstractNumId w:val="47"/>
  </w:num>
  <w:num w:numId="47">
    <w:abstractNumId w:val="3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E0"/>
    <w:rsid w:val="0000554F"/>
    <w:rsid w:val="00031DC4"/>
    <w:rsid w:val="00045156"/>
    <w:rsid w:val="00072894"/>
    <w:rsid w:val="000843E9"/>
    <w:rsid w:val="000918E0"/>
    <w:rsid w:val="000A41E2"/>
    <w:rsid w:val="000A64CC"/>
    <w:rsid w:val="000F1E46"/>
    <w:rsid w:val="000F7239"/>
    <w:rsid w:val="001068B3"/>
    <w:rsid w:val="001344C0"/>
    <w:rsid w:val="00192BE7"/>
    <w:rsid w:val="001B4EEB"/>
    <w:rsid w:val="001C3441"/>
    <w:rsid w:val="001E0D21"/>
    <w:rsid w:val="001E4385"/>
    <w:rsid w:val="00223C2B"/>
    <w:rsid w:val="002464FB"/>
    <w:rsid w:val="00256AD6"/>
    <w:rsid w:val="00263E40"/>
    <w:rsid w:val="00271E85"/>
    <w:rsid w:val="002A325D"/>
    <w:rsid w:val="002A4629"/>
    <w:rsid w:val="002A610E"/>
    <w:rsid w:val="002B643B"/>
    <w:rsid w:val="002C3D24"/>
    <w:rsid w:val="002D02B7"/>
    <w:rsid w:val="002D039B"/>
    <w:rsid w:val="002D6D22"/>
    <w:rsid w:val="00325CFA"/>
    <w:rsid w:val="00331EB7"/>
    <w:rsid w:val="00333217"/>
    <w:rsid w:val="00337411"/>
    <w:rsid w:val="00343355"/>
    <w:rsid w:val="0039212A"/>
    <w:rsid w:val="003A46E6"/>
    <w:rsid w:val="003A7EC2"/>
    <w:rsid w:val="003E0550"/>
    <w:rsid w:val="003E2365"/>
    <w:rsid w:val="003F403E"/>
    <w:rsid w:val="003F62BD"/>
    <w:rsid w:val="0041338F"/>
    <w:rsid w:val="00422E15"/>
    <w:rsid w:val="0042614B"/>
    <w:rsid w:val="00427AE5"/>
    <w:rsid w:val="004446E8"/>
    <w:rsid w:val="0046634D"/>
    <w:rsid w:val="0047207E"/>
    <w:rsid w:val="00491104"/>
    <w:rsid w:val="004926E6"/>
    <w:rsid w:val="004A7EDB"/>
    <w:rsid w:val="004B4792"/>
    <w:rsid w:val="004C1333"/>
    <w:rsid w:val="004D0BC8"/>
    <w:rsid w:val="004D19F4"/>
    <w:rsid w:val="004D7BF6"/>
    <w:rsid w:val="004D7EAD"/>
    <w:rsid w:val="004E0271"/>
    <w:rsid w:val="004E3A75"/>
    <w:rsid w:val="0051509E"/>
    <w:rsid w:val="00516391"/>
    <w:rsid w:val="00531551"/>
    <w:rsid w:val="00535A31"/>
    <w:rsid w:val="00537695"/>
    <w:rsid w:val="00565094"/>
    <w:rsid w:val="005745DC"/>
    <w:rsid w:val="005852FC"/>
    <w:rsid w:val="00595C97"/>
    <w:rsid w:val="005966FB"/>
    <w:rsid w:val="005A60EC"/>
    <w:rsid w:val="005B6DBB"/>
    <w:rsid w:val="005D3EBC"/>
    <w:rsid w:val="005E4039"/>
    <w:rsid w:val="005F0762"/>
    <w:rsid w:val="00601B56"/>
    <w:rsid w:val="00617549"/>
    <w:rsid w:val="00626119"/>
    <w:rsid w:val="0062679C"/>
    <w:rsid w:val="00651693"/>
    <w:rsid w:val="006623F6"/>
    <w:rsid w:val="00665684"/>
    <w:rsid w:val="0069356A"/>
    <w:rsid w:val="00694000"/>
    <w:rsid w:val="006A74E3"/>
    <w:rsid w:val="006F7EF5"/>
    <w:rsid w:val="00700845"/>
    <w:rsid w:val="00712344"/>
    <w:rsid w:val="00757010"/>
    <w:rsid w:val="0078385E"/>
    <w:rsid w:val="007850FA"/>
    <w:rsid w:val="00792B58"/>
    <w:rsid w:val="007B1250"/>
    <w:rsid w:val="007C3090"/>
    <w:rsid w:val="007C5EFA"/>
    <w:rsid w:val="007E7941"/>
    <w:rsid w:val="00800C4E"/>
    <w:rsid w:val="00802353"/>
    <w:rsid w:val="00856175"/>
    <w:rsid w:val="00883074"/>
    <w:rsid w:val="00884716"/>
    <w:rsid w:val="008901B5"/>
    <w:rsid w:val="008A60E3"/>
    <w:rsid w:val="008D3F1C"/>
    <w:rsid w:val="008F0FE5"/>
    <w:rsid w:val="00905731"/>
    <w:rsid w:val="009108F5"/>
    <w:rsid w:val="00932D0C"/>
    <w:rsid w:val="00962950"/>
    <w:rsid w:val="0098433B"/>
    <w:rsid w:val="0098593D"/>
    <w:rsid w:val="009A7733"/>
    <w:rsid w:val="009C73A3"/>
    <w:rsid w:val="009E187E"/>
    <w:rsid w:val="00A07BE6"/>
    <w:rsid w:val="00A15304"/>
    <w:rsid w:val="00A20C90"/>
    <w:rsid w:val="00A363C4"/>
    <w:rsid w:val="00A51942"/>
    <w:rsid w:val="00A558B4"/>
    <w:rsid w:val="00A71562"/>
    <w:rsid w:val="00A76632"/>
    <w:rsid w:val="00A767BC"/>
    <w:rsid w:val="00A818A9"/>
    <w:rsid w:val="00A90A64"/>
    <w:rsid w:val="00AA24F4"/>
    <w:rsid w:val="00AB0B3D"/>
    <w:rsid w:val="00AB120D"/>
    <w:rsid w:val="00AC6054"/>
    <w:rsid w:val="00AC7C08"/>
    <w:rsid w:val="00AD3594"/>
    <w:rsid w:val="00AF7357"/>
    <w:rsid w:val="00B11016"/>
    <w:rsid w:val="00B1288F"/>
    <w:rsid w:val="00B17EE0"/>
    <w:rsid w:val="00B217AF"/>
    <w:rsid w:val="00B73621"/>
    <w:rsid w:val="00B77B9C"/>
    <w:rsid w:val="00B86335"/>
    <w:rsid w:val="00BA03DF"/>
    <w:rsid w:val="00BA4E46"/>
    <w:rsid w:val="00BA7B08"/>
    <w:rsid w:val="00BC7A53"/>
    <w:rsid w:val="00BD4ABC"/>
    <w:rsid w:val="00BE40AA"/>
    <w:rsid w:val="00C20855"/>
    <w:rsid w:val="00C2152F"/>
    <w:rsid w:val="00C308D7"/>
    <w:rsid w:val="00C31A0C"/>
    <w:rsid w:val="00C46BD2"/>
    <w:rsid w:val="00CA67FD"/>
    <w:rsid w:val="00CE3A86"/>
    <w:rsid w:val="00CE5078"/>
    <w:rsid w:val="00CF15E7"/>
    <w:rsid w:val="00CF6E4E"/>
    <w:rsid w:val="00D071EE"/>
    <w:rsid w:val="00D177D4"/>
    <w:rsid w:val="00D233B0"/>
    <w:rsid w:val="00D2371B"/>
    <w:rsid w:val="00D24E24"/>
    <w:rsid w:val="00D31E35"/>
    <w:rsid w:val="00D3691F"/>
    <w:rsid w:val="00D4216D"/>
    <w:rsid w:val="00D42D8A"/>
    <w:rsid w:val="00D47D0E"/>
    <w:rsid w:val="00D50057"/>
    <w:rsid w:val="00D7163E"/>
    <w:rsid w:val="00DA6B7B"/>
    <w:rsid w:val="00DC4883"/>
    <w:rsid w:val="00DE0BA2"/>
    <w:rsid w:val="00E10A54"/>
    <w:rsid w:val="00E6256F"/>
    <w:rsid w:val="00E66ABA"/>
    <w:rsid w:val="00E76C2D"/>
    <w:rsid w:val="00EC22FE"/>
    <w:rsid w:val="00ED0E16"/>
    <w:rsid w:val="00ED7DD7"/>
    <w:rsid w:val="00F15852"/>
    <w:rsid w:val="00F24104"/>
    <w:rsid w:val="00F33578"/>
    <w:rsid w:val="00F33763"/>
    <w:rsid w:val="00F46755"/>
    <w:rsid w:val="00F6141F"/>
    <w:rsid w:val="00F6232A"/>
    <w:rsid w:val="00F8296D"/>
    <w:rsid w:val="00F8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9C40"/>
  <w15:docId w15:val="{A1613D2F-6D7B-4717-B9C9-E54B2807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18E0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link w:val="Nagwek1Znak"/>
    <w:qFormat/>
    <w:rsid w:val="000918E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1B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18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0918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918E0"/>
    <w:pPr>
      <w:spacing w:after="120"/>
    </w:pPr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18E0"/>
    <w:rPr>
      <w:rFonts w:ascii="Calibri" w:eastAsia="Calibri" w:hAnsi="Calibri" w:cs="Times New Roman"/>
      <w:sz w:val="20"/>
      <w:szCs w:val="20"/>
    </w:rPr>
  </w:style>
  <w:style w:type="paragraph" w:styleId="Tekstblokowy">
    <w:name w:val="Block Text"/>
    <w:basedOn w:val="Normalny"/>
    <w:rsid w:val="000918E0"/>
    <w:pPr>
      <w:spacing w:after="0" w:line="240" w:lineRule="auto"/>
      <w:ind w:left="84" w:right="155"/>
      <w:jc w:val="both"/>
    </w:pPr>
    <w:rPr>
      <w:rFonts w:ascii="Verdana" w:hAnsi="Verdana"/>
      <w:color w:val="333399"/>
      <w:sz w:val="16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091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0918E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918E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918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918E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918E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91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18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18E0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8E0"/>
    <w:rPr>
      <w:rFonts w:ascii="Segoe UI" w:eastAsia="Times New Roman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34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34D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Default">
    <w:name w:val="Default"/>
    <w:rsid w:val="00F337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46E8"/>
    <w:pPr>
      <w:spacing w:after="0" w:line="360" w:lineRule="auto"/>
      <w:ind w:left="720"/>
      <w:contextualSpacing/>
      <w:jc w:val="both"/>
    </w:pPr>
    <w:rPr>
      <w:rFonts w:ascii="Times New Roman" w:eastAsia="Calibri" w:hAnsi="Times New Roman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1B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1B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1B5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63C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770155b81b0b3773a04f62cb33b3fd8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d8189cbc1b522d859dabaf90f731aa4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697E0-C7B8-4C32-8008-86FD45E85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AF3CE-A783-470A-893D-5372721B0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DCDACD-91CD-4202-9FE2-3602C6BEDBA9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73790745-8DD0-4D95-BA17-D46D55DB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2351</Words>
  <Characters>14107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Tkocz Agnieszka</dc:creator>
  <cp:keywords/>
  <dc:description/>
  <cp:lastModifiedBy>DFS</cp:lastModifiedBy>
  <cp:revision>2</cp:revision>
  <cp:lastPrinted>2023-08-24T13:50:00Z</cp:lastPrinted>
  <dcterms:created xsi:type="dcterms:W3CDTF">2023-08-31T08:38:00Z</dcterms:created>
  <dcterms:modified xsi:type="dcterms:W3CDTF">2023-08-31T08:38:00Z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